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楷体_GB2312" w:eastAsia="楷体_GB2312"/>
          <w:szCs w:val="21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《多媒体平面设计》课程教学大纲</w:t>
      </w:r>
    </w:p>
    <w:bookmarkEnd w:id="0"/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课程名称：多媒体平面设计                 课程类别：专业选修课 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        考核方式：考查                             </w:t>
      </w:r>
    </w:p>
    <w:p>
      <w:pPr>
        <w:spacing w:line="360" w:lineRule="auto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</w:t>
      </w:r>
      <w:r>
        <w:rPr>
          <w:rFonts w:ascii="黑体" w:eastAsia="黑体"/>
          <w:b/>
          <w:sz w:val="24"/>
          <w:u w:val="single"/>
        </w:rPr>
        <w:t>48</w:t>
      </w:r>
      <w:r>
        <w:rPr>
          <w:rFonts w:hint="eastAsia" w:ascii="黑体" w:eastAsia="黑体"/>
          <w:b/>
          <w:sz w:val="24"/>
          <w:u w:val="single"/>
        </w:rPr>
        <w:t>学时/</w:t>
      </w:r>
      <w:r>
        <w:rPr>
          <w:rFonts w:ascii="黑体" w:eastAsia="黑体"/>
          <w:b/>
          <w:sz w:val="24"/>
          <w:u w:val="single"/>
        </w:rPr>
        <w:t>2</w:t>
      </w:r>
      <w:r>
        <w:rPr>
          <w:rFonts w:hint="eastAsia" w:ascii="黑体" w:eastAsia="黑体"/>
          <w:b/>
          <w:sz w:val="24"/>
          <w:u w:val="single"/>
        </w:rPr>
        <w:t xml:space="preserve">学分  </w:t>
      </w:r>
      <w:r>
        <w:rPr>
          <w:rFonts w:hint="eastAsia" w:ascii="黑体" w:eastAsia="黑体"/>
          <w:b/>
          <w:sz w:val="24"/>
        </w:rPr>
        <w:t xml:space="preserve">     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 </w:t>
      </w:r>
      <w:r>
        <w:rPr>
          <w:rFonts w:ascii="黑体" w:eastAsia="黑体"/>
          <w:b/>
          <w:sz w:val="24"/>
          <w:u w:val="single"/>
        </w:rPr>
        <w:t>32</w:t>
      </w:r>
      <w:r>
        <w:rPr>
          <w:rFonts w:hint="eastAsia" w:ascii="黑体" w:eastAsia="黑体"/>
          <w:b/>
          <w:sz w:val="24"/>
          <w:u w:val="single"/>
        </w:rPr>
        <w:t xml:space="preserve"> 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多媒体平面设计</w:t>
      </w:r>
      <w:r>
        <w:rPr>
          <w:rFonts w:ascii="楷体" w:hAnsi="楷体" w:eastAsia="楷体"/>
          <w:sz w:val="28"/>
          <w:szCs w:val="28"/>
        </w:rPr>
        <w:t>是</w:t>
      </w:r>
      <w:r>
        <w:rPr>
          <w:rFonts w:hint="eastAsia" w:ascii="楷体" w:hAnsi="楷体" w:eastAsia="楷体"/>
          <w:sz w:val="28"/>
          <w:szCs w:val="28"/>
        </w:rPr>
        <w:t>教育技术专业选修</w:t>
      </w:r>
      <w:r>
        <w:rPr>
          <w:rFonts w:ascii="楷体" w:hAnsi="楷体" w:eastAsia="楷体"/>
          <w:sz w:val="28"/>
          <w:szCs w:val="28"/>
        </w:rPr>
        <w:t>课。通过</w:t>
      </w:r>
      <w:r>
        <w:rPr>
          <w:rFonts w:hint="eastAsia" w:ascii="楷体" w:hAnsi="楷体" w:eastAsia="楷体"/>
          <w:sz w:val="28"/>
          <w:szCs w:val="28"/>
        </w:rPr>
        <w:t>课程的学习，</w:t>
      </w:r>
      <w:r>
        <w:rPr>
          <w:rFonts w:ascii="楷体" w:hAnsi="楷体" w:eastAsia="楷体"/>
          <w:sz w:val="28"/>
          <w:szCs w:val="28"/>
        </w:rPr>
        <w:t>使学生掌握</w:t>
      </w:r>
      <w:r>
        <w:rPr>
          <w:rFonts w:hint="eastAsia" w:ascii="楷体" w:hAnsi="楷体" w:eastAsia="楷体"/>
          <w:sz w:val="28"/>
          <w:szCs w:val="28"/>
        </w:rPr>
        <w:t>以多媒体计算机为平台进行平面设计的基本知识和技能</w:t>
      </w:r>
      <w:r>
        <w:rPr>
          <w:rFonts w:ascii="楷体" w:hAnsi="楷体" w:eastAsia="楷体"/>
          <w:sz w:val="28"/>
          <w:szCs w:val="28"/>
        </w:rPr>
        <w:t>。</w:t>
      </w:r>
      <w:r>
        <w:rPr>
          <w:rFonts w:hint="eastAsia" w:ascii="楷体" w:hAnsi="楷体" w:eastAsia="楷体"/>
          <w:sz w:val="28"/>
          <w:szCs w:val="28"/>
        </w:rPr>
        <w:t>主要</w:t>
      </w:r>
      <w:r>
        <w:rPr>
          <w:rFonts w:ascii="楷体" w:hAnsi="楷体" w:eastAsia="楷体"/>
          <w:sz w:val="28"/>
          <w:szCs w:val="28"/>
        </w:rPr>
        <w:t>包括</w:t>
      </w:r>
      <w:r>
        <w:rPr>
          <w:rFonts w:hint="eastAsia" w:ascii="楷体" w:hAnsi="楷体" w:eastAsia="楷体"/>
          <w:sz w:val="28"/>
          <w:szCs w:val="28"/>
        </w:rPr>
        <w:t>计算机图形图像的分类，形成原理，图形图像的格式、色彩模式，多媒体平面设计的基本过程，构图设计，色彩设计，图形图像的选取与合成、图形图像的编辑与修改、绘图与着色、图层的应用、路径技术、滤镜技术、文字设计等教学内容，并深入学习图形图像基础知识和各种处理技术。</w:t>
      </w:r>
    </w:p>
    <w:p>
      <w:pPr>
        <w:spacing w:line="360" w:lineRule="auto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spacing w:line="360" w:lineRule="auto"/>
        <w:ind w:firstLine="420" w:firstLineChars="15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1．与《多媒体艺术基础》课程有效衔接，注重实践性，主要解决多媒体平面设计的技术实现问题，建议理论与实践融合教学。</w:t>
      </w:r>
    </w:p>
    <w:p>
      <w:pPr>
        <w:spacing w:line="360" w:lineRule="auto"/>
        <w:ind w:firstLine="420" w:firstLineChars="15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</w:t>
      </w:r>
      <w:r>
        <w:rPr>
          <w:rFonts w:ascii="楷体" w:hAnsi="楷体" w:eastAsia="楷体"/>
          <w:sz w:val="28"/>
          <w:szCs w:val="28"/>
        </w:rPr>
        <w:t>教学过程中要充分利用</w:t>
      </w:r>
      <w:r>
        <w:rPr>
          <w:rFonts w:hint="eastAsia" w:ascii="楷体" w:hAnsi="楷体" w:eastAsia="楷体"/>
          <w:sz w:val="28"/>
          <w:szCs w:val="28"/>
        </w:rPr>
        <w:t>案例来支持学习者的学习</w:t>
      </w:r>
      <w:r>
        <w:rPr>
          <w:rFonts w:ascii="楷体" w:hAnsi="楷体" w:eastAsia="楷体"/>
          <w:sz w:val="28"/>
          <w:szCs w:val="28"/>
        </w:rPr>
        <w:t>。</w:t>
      </w:r>
      <w:r>
        <w:rPr>
          <w:rFonts w:hint="eastAsia" w:ascii="楷体" w:hAnsi="楷体" w:eastAsia="楷体"/>
          <w:sz w:val="28"/>
          <w:szCs w:val="28"/>
        </w:rPr>
        <w:t>通过案例帮助</w:t>
      </w:r>
      <w:r>
        <w:rPr>
          <w:rFonts w:ascii="楷体" w:hAnsi="楷体" w:eastAsia="楷体"/>
          <w:sz w:val="28"/>
          <w:szCs w:val="28"/>
        </w:rPr>
        <w:t>学生</w:t>
      </w:r>
      <w:r>
        <w:rPr>
          <w:rFonts w:hint="eastAsia" w:ascii="楷体" w:hAnsi="楷体" w:eastAsia="楷体"/>
          <w:sz w:val="28"/>
          <w:szCs w:val="28"/>
        </w:rPr>
        <w:t>理解课程中相关理论与技术操作。建议设计开放性实践任务，促进学习者对所学知识的融会贯通。</w:t>
      </w:r>
    </w:p>
    <w:p>
      <w:pPr>
        <w:spacing w:line="360" w:lineRule="auto"/>
        <w:ind w:firstLine="420" w:firstLineChars="15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</w:t>
      </w:r>
      <w:r>
        <w:rPr>
          <w:rFonts w:ascii="楷体" w:hAnsi="楷体" w:eastAsia="楷体"/>
          <w:sz w:val="28"/>
          <w:szCs w:val="28"/>
        </w:rPr>
        <w:t xml:space="preserve"> 因学时有限，而</w:t>
      </w:r>
      <w:r>
        <w:rPr>
          <w:rFonts w:hint="eastAsia" w:ascii="楷体" w:hAnsi="楷体" w:eastAsia="楷体"/>
          <w:sz w:val="28"/>
          <w:szCs w:val="28"/>
        </w:rPr>
        <w:t>学习</w:t>
      </w:r>
      <w:r>
        <w:rPr>
          <w:rFonts w:ascii="楷体" w:hAnsi="楷体" w:eastAsia="楷体"/>
          <w:sz w:val="28"/>
          <w:szCs w:val="28"/>
        </w:rPr>
        <w:t>内容较多</w:t>
      </w:r>
      <w:r>
        <w:rPr>
          <w:rFonts w:hint="eastAsia" w:ascii="楷体" w:hAnsi="楷体" w:eastAsia="楷体"/>
          <w:sz w:val="28"/>
          <w:szCs w:val="28"/>
        </w:rPr>
        <w:t>且更新速度快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提倡</w:t>
      </w:r>
      <w:r>
        <w:rPr>
          <w:rFonts w:ascii="楷体" w:hAnsi="楷体" w:eastAsia="楷体"/>
          <w:sz w:val="28"/>
          <w:szCs w:val="28"/>
        </w:rPr>
        <w:t>学生</w:t>
      </w:r>
      <w:r>
        <w:rPr>
          <w:rFonts w:hint="eastAsia" w:ascii="楷体" w:hAnsi="楷体" w:eastAsia="楷体"/>
          <w:sz w:val="28"/>
          <w:szCs w:val="28"/>
        </w:rPr>
        <w:t>根据自己的学习需求自主学习，教师为学生提供个别指导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420" w:firstLineChars="15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 对于教学环境的要求：在多媒体计算机机房上课，并且每台计算机配有最新photoshop中文版软件，并配有相应的大屏幕投影或多媒体网络教室系统。</w:t>
      </w:r>
    </w:p>
    <w:p>
      <w:pPr>
        <w:spacing w:line="360" w:lineRule="auto"/>
        <w:ind w:firstLine="420" w:firstLineChars="15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5.建议教学方法：主要采用教学演示、个别指导、任务驱动的教学方法。并组织学生进行作品创作，同时，适当采用讲授式教学方法，鼓励学生自主学习，教师加以引导。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ascii="楷体" w:hAnsi="楷体" w:eastAsia="楷体" w:cs="宋体"/>
          <w:color w:val="000000"/>
          <w:kern w:val="0"/>
          <w:sz w:val="28"/>
          <w:szCs w:val="28"/>
        </w:rPr>
        <w:t>本课程以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《计算机基础与应用》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、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《多媒体技术基础》、《多媒体艺术基础》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等课程作为先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修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课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widowControl/>
        <w:spacing w:line="360" w:lineRule="auto"/>
        <w:ind w:firstLine="420" w:firstLineChars="150"/>
        <w:jc w:val="left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课程重点：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图形图像的选取与合成；图形图像的编辑与修改；绘图与着色；图层的应用；路径技术；滤镜技术；文字设计；</w:t>
      </w:r>
    </w:p>
    <w:p>
      <w:pPr>
        <w:spacing w:line="360" w:lineRule="auto"/>
        <w:ind w:firstLine="420" w:firstLineChars="15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 w:val="28"/>
          <w:szCs w:val="28"/>
        </w:rPr>
        <w:t>课程难点：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图形图像的选取与合成；路径技术；图形图像的编辑与修改；图形图像处理技术的综合应用。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教学内容类型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教学方法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基本理论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讲授+讨论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基本操作技术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教学演示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制作技术迁移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案例教学+个别指导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开放性实践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项目化学习+个别指导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实验室</w:t>
            </w:r>
          </w:p>
        </w:tc>
      </w:tr>
    </w:tbl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ind w:left="420"/>
        <w:jc w:val="center"/>
        <w:rPr>
          <w:rFonts w:hint="eastAsia" w:ascii="黑体" w:eastAsia="黑体"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第一章</w:t>
      </w:r>
      <w:r>
        <w:rPr>
          <w:rFonts w:hint="eastAsia" w:ascii="黑体" w:hAnsi="黑体" w:eastAsia="黑体"/>
          <w:b/>
          <w:sz w:val="28"/>
          <w:szCs w:val="28"/>
        </w:rPr>
        <w:t xml:space="preserve">  计算机图形图像基础知识（1学时）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 w:ascii="宋体" w:hAnsi="宋体"/>
        </w:rPr>
        <w:t>（1）</w:t>
      </w:r>
      <w:r>
        <w:rPr>
          <w:rFonts w:hint="eastAsia"/>
          <w:szCs w:val="21"/>
        </w:rPr>
        <w:t>计算机图形图像的分类；</w:t>
      </w:r>
    </w:p>
    <w:p>
      <w:pPr>
        <w:widowControl/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hint="eastAsia"/>
          <w:szCs w:val="21"/>
        </w:rPr>
        <w:t>位图、矢量图的形成原理及特点；</w:t>
      </w:r>
    </w:p>
    <w:p>
      <w:pPr>
        <w:widowControl/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（3）</w:t>
      </w:r>
      <w:r>
        <w:rPr>
          <w:rFonts w:hint="eastAsia"/>
          <w:szCs w:val="21"/>
        </w:rPr>
        <w:t>色彩模式、色彩深度的概念；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（4）</w:t>
      </w:r>
      <w:r>
        <w:rPr>
          <w:rFonts w:hint="eastAsia"/>
          <w:szCs w:val="21"/>
        </w:rPr>
        <w:t>像素、分辨率的概念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（5）</w:t>
      </w:r>
      <w:r>
        <w:rPr>
          <w:rFonts w:hint="eastAsia" w:ascii="宋体" w:hAnsi="宋体" w:cs="宋体"/>
          <w:color w:val="000000"/>
          <w:kern w:val="0"/>
          <w:szCs w:val="21"/>
        </w:rPr>
        <w:t>图片格式的特点及选择；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（6）</w:t>
      </w:r>
      <w:r>
        <w:rPr>
          <w:rFonts w:hint="eastAsia" w:ascii="宋体" w:hAnsi="宋体" w:cs="宋体"/>
          <w:color w:val="000000"/>
          <w:kern w:val="0"/>
          <w:szCs w:val="21"/>
        </w:rPr>
        <w:t>多媒体平面设计软硬件平台的构建。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（1）计算机图形图像分类及形成原理；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（2）位图基本属性的设置；</w:t>
      </w:r>
    </w:p>
    <w:p>
      <w:pPr>
        <w:spacing w:line="360" w:lineRule="auto"/>
        <w:ind w:left="42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 xml:space="preserve">第二章 </w:t>
      </w:r>
      <w:r>
        <w:rPr>
          <w:rFonts w:hint="eastAsia" w:ascii="黑体" w:hAnsi="黑体" w:eastAsia="黑体"/>
          <w:b/>
          <w:sz w:val="28"/>
          <w:szCs w:val="28"/>
        </w:rPr>
        <w:t xml:space="preserve">  图形图像的选取与合成（2学时）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</w:rPr>
        <w:t>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 w:ascii="宋体" w:hAnsi="宋体"/>
        </w:rPr>
        <w:t>（1）</w:t>
      </w:r>
      <w:r>
        <w:rPr>
          <w:rFonts w:hint="eastAsia" w:ascii="宋体" w:hAnsi="宋体" w:cs="宋体"/>
          <w:color w:val="000000"/>
          <w:kern w:val="0"/>
          <w:szCs w:val="21"/>
        </w:rPr>
        <w:t>选区的实质及作用；</w:t>
      </w:r>
      <w:r>
        <w:rPr>
          <w:rFonts w:hint="eastAsia"/>
          <w:szCs w:val="21"/>
        </w:rPr>
        <w:t xml:space="preserve"> </w:t>
      </w:r>
    </w:p>
    <w:p>
      <w:pPr>
        <w:widowControl/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hint="eastAsia" w:ascii="宋体" w:hAnsi="宋体" w:cs="宋体"/>
          <w:color w:val="000000"/>
          <w:kern w:val="0"/>
          <w:szCs w:val="21"/>
        </w:rPr>
        <w:t>选取建立和调整的基本方法；</w:t>
      </w:r>
      <w:r>
        <w:rPr>
          <w:rFonts w:hint="eastAsia"/>
          <w:szCs w:val="21"/>
        </w:rPr>
        <w:t xml:space="preserve"> </w:t>
      </w:r>
    </w:p>
    <w:p>
      <w:pPr>
        <w:widowControl/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（3）</w:t>
      </w:r>
      <w:r>
        <w:rPr>
          <w:rFonts w:hint="eastAsia" w:ascii="宋体" w:hAnsi="宋体" w:cs="宋体"/>
          <w:color w:val="000000"/>
          <w:kern w:val="0"/>
          <w:szCs w:val="21"/>
        </w:rPr>
        <w:t>羽化效果的设置；</w:t>
      </w:r>
      <w:r>
        <w:rPr>
          <w:rFonts w:hint="eastAsia"/>
          <w:szCs w:val="21"/>
        </w:rPr>
        <w:t xml:space="preserve"> 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（4）</w:t>
      </w:r>
      <w:r>
        <w:rPr>
          <w:rFonts w:hint="eastAsia" w:ascii="宋体" w:hAnsi="宋体" w:cs="宋体"/>
          <w:color w:val="000000"/>
          <w:kern w:val="0"/>
          <w:szCs w:val="21"/>
        </w:rPr>
        <w:t>图像合成的基本法则及方法；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（1）选区建立和调整的基本方法；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（2）选区的实质和如何保证合成图像的真实感；</w:t>
      </w:r>
    </w:p>
    <w:p>
      <w:pPr>
        <w:spacing w:line="360" w:lineRule="auto"/>
        <w:ind w:left="420"/>
        <w:jc w:val="center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第三章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图形图像的编辑与修改（2学时）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/>
        </w:rPr>
        <w:t xml:space="preserve">    （1）</w:t>
      </w:r>
      <w:r>
        <w:rPr>
          <w:rFonts w:hint="eastAsia"/>
          <w:szCs w:val="21"/>
        </w:rPr>
        <w:t>色阶的调整；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/>
        </w:rPr>
        <w:t xml:space="preserve">    （2）</w:t>
      </w:r>
      <w:r>
        <w:rPr>
          <w:rFonts w:hint="eastAsia"/>
          <w:szCs w:val="21"/>
        </w:rPr>
        <w:t>色相、亮度及饱和度的调整；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/>
        </w:rPr>
        <w:t xml:space="preserve">    （3）</w:t>
      </w:r>
      <w:r>
        <w:rPr>
          <w:rFonts w:hint="eastAsia"/>
          <w:szCs w:val="21"/>
        </w:rPr>
        <w:t>对比度的调整；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/>
        </w:rPr>
        <w:t xml:space="preserve">    （4）</w:t>
      </w:r>
      <w:r>
        <w:rPr>
          <w:rFonts w:hint="eastAsia"/>
          <w:szCs w:val="21"/>
        </w:rPr>
        <w:t>色彩的加深减淡；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/>
        </w:rPr>
        <w:t xml:space="preserve">    （5）</w:t>
      </w:r>
      <w:r>
        <w:rPr>
          <w:rFonts w:hint="eastAsia"/>
          <w:szCs w:val="21"/>
        </w:rPr>
        <w:t>图像的模糊处理；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</w:rPr>
        <w:t xml:space="preserve">    （6）</w:t>
      </w:r>
      <w:r>
        <w:rPr>
          <w:rFonts w:hint="eastAsia"/>
          <w:szCs w:val="21"/>
        </w:rPr>
        <w:t>利用涂抹工具及修补、修复工具修改图像的细节；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ind w:firstLine="308" w:firstLineChars="147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（1）图像的色彩调整及细节修改；</w:t>
      </w:r>
    </w:p>
    <w:p>
      <w:pPr>
        <w:widowControl/>
        <w:spacing w:line="360" w:lineRule="auto"/>
        <w:ind w:firstLine="308" w:firstLineChars="147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（2）图像色阶的调整及应用；</w:t>
      </w:r>
    </w:p>
    <w:p>
      <w:pPr>
        <w:spacing w:line="360" w:lineRule="auto"/>
        <w:ind w:left="420"/>
        <w:jc w:val="center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第四章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绘图与着色（1学时）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（1）</w:t>
      </w:r>
      <w:r>
        <w:rPr>
          <w:rFonts w:hint="eastAsia"/>
          <w:szCs w:val="21"/>
        </w:rPr>
        <w:t>纯色的设定及着色方法；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（2）</w:t>
      </w:r>
      <w:r>
        <w:rPr>
          <w:rFonts w:hint="eastAsia"/>
          <w:szCs w:val="21"/>
        </w:rPr>
        <w:t>渐变颜色的设置及着色方法；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（3）</w:t>
      </w:r>
      <w:r>
        <w:rPr>
          <w:rFonts w:hint="eastAsia"/>
          <w:szCs w:val="21"/>
        </w:rPr>
        <w:t>选区的色彩填充和描边；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（4）</w:t>
      </w:r>
      <w:r>
        <w:rPr>
          <w:rFonts w:hint="eastAsia"/>
          <w:szCs w:val="21"/>
        </w:rPr>
        <w:t>利用选区绘图；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（5）</w:t>
      </w:r>
      <w:r>
        <w:rPr>
          <w:rFonts w:hint="eastAsia"/>
          <w:szCs w:val="21"/>
        </w:rPr>
        <w:t>利用画笔绘图；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（1）渐变颜色的设置及利用选取绘图；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（2）画笔工具的使用；</w:t>
      </w:r>
    </w:p>
    <w:p>
      <w:pPr>
        <w:spacing w:line="360" w:lineRule="auto"/>
        <w:ind w:left="420"/>
        <w:jc w:val="center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第五章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图层的应用（2学时）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（1）</w:t>
      </w:r>
      <w:r>
        <w:rPr>
          <w:rFonts w:hint="eastAsia"/>
          <w:szCs w:val="21"/>
        </w:rPr>
        <w:t xml:space="preserve">图层的类型及作用；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（2）</w:t>
      </w:r>
      <w:r>
        <w:rPr>
          <w:rFonts w:hint="eastAsia"/>
          <w:szCs w:val="21"/>
        </w:rPr>
        <w:t xml:space="preserve">图层的基本操作；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（3）</w:t>
      </w:r>
      <w:r>
        <w:rPr>
          <w:rFonts w:hint="eastAsia"/>
          <w:szCs w:val="21"/>
        </w:rPr>
        <w:t>蒙板层的性质及应用；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（4）</w:t>
      </w:r>
      <w:r>
        <w:rPr>
          <w:rFonts w:hint="eastAsia"/>
          <w:szCs w:val="21"/>
        </w:rPr>
        <w:t>图层样式的应用；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（1）图层的基本操作；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（2）图层样式及蒙板层的应用；</w:t>
      </w:r>
    </w:p>
    <w:p>
      <w:pPr>
        <w:spacing w:line="360" w:lineRule="auto"/>
        <w:ind w:left="420"/>
        <w:jc w:val="center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第六章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路径技术（2学时）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    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（1）路径绘图原理；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（2）路径绘图的基本方法；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（3）路径的选取、调整与储存；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（4）路径的合并；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（5）路径的着色与描边；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（6）路径与选取间的相互转换；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（7）路径的两种衍生绘图（形状图层和直接填充像素）</w:t>
      </w:r>
      <w:r>
        <w:rPr>
          <w:rFonts w:hint="eastAsia"/>
          <w:szCs w:val="21"/>
        </w:rPr>
        <w:t>；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（1）路径绘图的基本方法；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（2）路径的选取、调整与储存；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（3）路径的着色与描边</w:t>
      </w:r>
      <w:r>
        <w:rPr>
          <w:rFonts w:ascii="宋体" w:hAnsi="宋体" w:cs="宋体"/>
          <w:color w:val="000000"/>
          <w:kern w:val="0"/>
          <w:szCs w:val="21"/>
        </w:rPr>
        <w:t>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（4）路径与路径的两种衍生绘图方式（形状图层和直接填充像素）的区别； </w:t>
      </w:r>
    </w:p>
    <w:p>
      <w:pPr>
        <w:spacing w:line="360" w:lineRule="auto"/>
        <w:ind w:left="420"/>
        <w:jc w:val="center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第七章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滤镜技术（2学时）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（1）滤镜的种类及作用；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（2）滤镜的使用条件及基本操作；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（3）常用滤镜的使用；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2．重、难点提示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（1）常用滤镜的使用；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（2）滤镜的使用条件；</w:t>
      </w:r>
    </w:p>
    <w:p>
      <w:pPr>
        <w:spacing w:line="360" w:lineRule="auto"/>
        <w:ind w:left="420"/>
        <w:jc w:val="center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第八章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 文字编辑与设计（2学时）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widowControl/>
        <w:spacing w:line="360" w:lineRule="auto"/>
        <w:ind w:firstLine="435"/>
        <w:jc w:val="left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  <w:szCs w:val="21"/>
        </w:rPr>
        <w:t>文字工具的使用；</w:t>
      </w:r>
    </w:p>
    <w:p>
      <w:pPr>
        <w:widowControl/>
        <w:spacing w:line="360" w:lineRule="auto"/>
        <w:ind w:firstLine="43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（2）文字蒙板工具的使用；</w:t>
      </w:r>
    </w:p>
    <w:p>
      <w:pPr>
        <w:widowControl/>
        <w:spacing w:line="360" w:lineRule="auto"/>
        <w:ind w:firstLine="43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（3）文字属性的设置及文字变形；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（4）利用图层、选区、路径、滤镜制作文字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（1）文字风格的设计；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</w:t>
      </w:r>
      <w:r>
        <w:rPr>
          <w:rFonts w:hint="eastAsia"/>
          <w:szCs w:val="21"/>
        </w:rPr>
        <w:t>利用图层、选区、路径、滤镜制作文字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spacing w:line="360" w:lineRule="auto"/>
        <w:ind w:left="420"/>
        <w:jc w:val="center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第九章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图形图像处理技术的综合应用（1学时）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widowControl/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不固定教学内容，原则是选择一些具有代表性的、符合学生能力层次要求的综合实例为本部分教学内容，帮助学生进行技术实现分析，指导学生完成案例的制作。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/>
          <w:bCs/>
          <w:szCs w:val="21"/>
        </w:rPr>
        <w:t>对本课程所学技术的进行整合，能够根据图形图像的视觉效果合理选择制作技术和方法，提高学生对所学技术的综合应用能力。</w:t>
      </w:r>
    </w:p>
    <w:p>
      <w:pPr>
        <w:spacing w:line="360" w:lineRule="auto"/>
        <w:ind w:left="420"/>
        <w:jc w:val="center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第十章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  多媒体平面作品创作（1学时）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1．</w:t>
      </w:r>
      <w:r>
        <w:rPr>
          <w:rFonts w:ascii="宋体" w:hAnsi="宋体" w:cs="宋体"/>
          <w:b/>
          <w:color w:val="000000"/>
          <w:kern w:val="0"/>
          <w:sz w:val="24"/>
        </w:rPr>
        <w:t>教学内容</w:t>
      </w:r>
    </w:p>
    <w:p>
      <w:pPr>
        <w:widowControl/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不固定教学内容</w:t>
      </w:r>
      <w:r>
        <w:rPr>
          <w:rFonts w:hint="eastAsia"/>
        </w:rPr>
        <w:t>。鼓励学生基于本课程所学知识和技术之上，根据自己的能力层次来设计、创作多媒体平面作品。作品可以是平面广告、电影海报、出版物封面、标志设计、计算机教学软件界面设计和其它平面作品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</w:rPr>
        <w:t>2．重、难点提示</w:t>
      </w:r>
    </w:p>
    <w:p>
      <w:pPr>
        <w:widowControl/>
        <w:spacing w:line="360" w:lineRule="auto"/>
        <w:ind w:firstLine="435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重点培养学生的设计能力与所学技术的综合应用能力。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项目实践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766"/>
        <w:gridCol w:w="176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章目</w:t>
            </w:r>
          </w:p>
        </w:tc>
        <w:tc>
          <w:tcPr>
            <w:tcW w:w="376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7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计算机图形图像基础知识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图形图像的选取与合成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图形图像的编辑与修改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绘图与着色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图层的应用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路径技术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滤镜技术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文字编辑与设计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图形图像处理技术的综合应用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多媒体平面作品创作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32</w:t>
            </w:r>
          </w:p>
        </w:tc>
      </w:tr>
    </w:tbl>
    <w:p>
      <w:pPr>
        <w:spacing w:line="360" w:lineRule="auto"/>
        <w:outlineLv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七、课程考核方式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1.考核方式： 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考查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2.成绩构成： </w:t>
      </w:r>
    </w:p>
    <w:p>
      <w:pPr>
        <w:spacing w:line="360" w:lineRule="auto"/>
        <w:rPr>
          <w:rFonts w:hint="eastAsia" w:ascii="仿宋_GB2312" w:eastAsia="仿宋_GB2312"/>
          <w:szCs w:val="21"/>
        </w:rPr>
      </w:pPr>
      <w:r>
        <w:rPr>
          <w:rFonts w:hint="eastAsia" w:ascii="宋体" w:hAnsi="宋体"/>
          <w:bCs/>
          <w:szCs w:val="21"/>
        </w:rPr>
        <w:t>平时成绩4</w:t>
      </w:r>
      <w:r>
        <w:rPr>
          <w:rFonts w:ascii="宋体" w:hAnsi="宋体"/>
          <w:bCs/>
          <w:szCs w:val="21"/>
        </w:rPr>
        <w:t>0</w:t>
      </w:r>
      <w:r>
        <w:rPr>
          <w:rFonts w:hint="eastAsia" w:ascii="宋体" w:hAnsi="宋体"/>
          <w:bCs/>
          <w:szCs w:val="21"/>
        </w:rPr>
        <w:t>%+期末成绩6</w:t>
      </w:r>
      <w:r>
        <w:rPr>
          <w:rFonts w:ascii="宋体" w:hAnsi="宋体"/>
          <w:bCs/>
          <w:szCs w:val="21"/>
        </w:rPr>
        <w:t>0</w:t>
      </w:r>
      <w:r>
        <w:rPr>
          <w:rFonts w:hint="eastAsia" w:ascii="宋体" w:hAnsi="宋体"/>
          <w:bCs/>
          <w:szCs w:val="21"/>
        </w:rPr>
        <w:t>%（理论+实践）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outlineLvl w:val="0"/>
        <w:rPr>
          <w:rFonts w:hint="eastAsia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八、选用教材和参考书目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hint="eastAsia" w:ascii="宋体" w:hAnsi="宋体"/>
        </w:rPr>
      </w:pPr>
      <w:r>
        <w:rPr>
          <w:rFonts w:hint="eastAsia" w:ascii="宋体" w:hAnsi="宋体"/>
        </w:rPr>
        <w:t>《</w:t>
      </w:r>
      <w:r>
        <w:rPr>
          <w:rFonts w:ascii="宋体" w:hAnsi="宋体"/>
        </w:rPr>
        <w:t>Adobe Photoshop CC 2017经典教程</w:t>
      </w:r>
      <w:r>
        <w:rPr>
          <w:rFonts w:hint="eastAsia" w:ascii="宋体" w:hAnsi="宋体"/>
        </w:rPr>
        <w:t>》（1版）</w:t>
      </w:r>
      <w:r>
        <w:rPr>
          <w:rFonts w:ascii="宋体" w:hAnsi="宋体"/>
        </w:rPr>
        <w:t>，安德鲁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福克纳，人民邮电出版社</w:t>
      </w:r>
      <w:r>
        <w:rPr>
          <w:rFonts w:hint="eastAsia" w:ascii="宋体" w:hAnsi="宋体"/>
        </w:rPr>
        <w:t>，2017；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hint="eastAsia" w:ascii="宋体" w:hAnsi="宋体"/>
        </w:rPr>
      </w:pPr>
      <w:r>
        <w:rPr>
          <w:rFonts w:hint="eastAsia" w:ascii="宋体" w:hAnsi="宋体"/>
        </w:rPr>
        <w:t>我要自学网，</w:t>
      </w:r>
      <w:r>
        <w:rPr>
          <w:rFonts w:ascii="宋体" w:hAnsi="宋体"/>
        </w:rPr>
        <w:t>http://www.51zxw.net/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hint="eastAsia" w:ascii="宋体" w:hAnsi="宋体"/>
        </w:rPr>
      </w:pPr>
      <w:r>
        <w:rPr>
          <w:rFonts w:hint="eastAsia" w:ascii="宋体" w:hAnsi="宋体"/>
        </w:rPr>
        <w:t>设计前沿网，</w:t>
      </w:r>
      <w:r>
        <w:rPr>
          <w:rFonts w:ascii="宋体" w:hAnsi="宋体"/>
        </w:rPr>
        <w:t>http://www.wzsky.net/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宋体" w:hAnsi="宋体"/>
        </w:rPr>
      </w:pPr>
      <w:r>
        <w:rPr>
          <w:rFonts w:hint="eastAsia" w:ascii="宋体" w:hAnsi="宋体"/>
        </w:rPr>
        <w:t>设计之家，</w:t>
      </w:r>
      <w:r>
        <w:rPr>
          <w:rFonts w:ascii="宋体" w:hAnsi="宋体"/>
        </w:rPr>
        <w:t>http://www.sj33.cn/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EDB"/>
    <w:multiLevelType w:val="multilevel"/>
    <w:tmpl w:val="17541EDB"/>
    <w:lvl w:ilvl="0" w:tentative="0">
      <w:start w:val="1"/>
      <w:numFmt w:val="decimal"/>
      <w:lvlText w:val="[%1]"/>
      <w:lvlJc w:val="left"/>
      <w:pPr>
        <w:ind w:left="9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24AB"/>
    <w:rsid w:val="1B5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2019-10-30T14:07:00Z</dcterms:created>
  <dc:creator>Dell</dc:creator>
  <cp:lastModifiedBy>Dell</cp:lastModifiedBy>
  <dcterms:modified xsi:type="dcterms:W3CDTF">2019-10-30T14:07:57Z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