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0"/>
        <w:rPr>
          <w:rFonts w:ascii="楷体_GB2312" w:eastAsia="楷体_GB2312"/>
          <w:color w:val="333333"/>
          <w:szCs w:val="21"/>
        </w:rPr>
      </w:pPr>
      <w:bookmarkStart w:id="10" w:name="_GoBack"/>
      <w:r>
        <w:rPr>
          <w:rFonts w:hint="eastAsia" w:ascii="黑体" w:eastAsia="黑体"/>
          <w:color w:val="333333"/>
          <w:sz w:val="36"/>
          <w:szCs w:val="36"/>
        </w:rPr>
        <w:t>《教师专业发展与职业道德》课程教学大纲</w:t>
      </w:r>
    </w:p>
    <w:bookmarkEnd w:id="10"/>
    <w:p>
      <w:pPr>
        <w:spacing w:line="360" w:lineRule="auto"/>
        <w:rPr>
          <w:rFonts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 xml:space="preserve">课程名称： 教师专业发展与职业道德   </w:t>
      </w:r>
      <w:r>
        <w:rPr>
          <w:rFonts w:ascii="黑体" w:eastAsia="黑体"/>
          <w:b/>
          <w:sz w:val="24"/>
        </w:rPr>
        <w:t xml:space="preserve">  </w:t>
      </w:r>
      <w:r>
        <w:rPr>
          <w:rFonts w:hint="eastAsia" w:ascii="黑体" w:eastAsia="黑体"/>
          <w:b/>
          <w:sz w:val="24"/>
        </w:rPr>
        <w:t xml:space="preserve">    课程类别：教师教育必修课 </w:t>
      </w:r>
    </w:p>
    <w:p>
      <w:pPr>
        <w:spacing w:line="360" w:lineRule="auto"/>
        <w:rPr>
          <w:rFonts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 xml:space="preserve">适用专业：                  </w:t>
      </w:r>
      <w:r>
        <w:rPr>
          <w:rFonts w:ascii="黑体" w:eastAsia="黑体"/>
          <w:b/>
          <w:sz w:val="24"/>
        </w:rPr>
        <w:t xml:space="preserve">    </w:t>
      </w:r>
      <w:r>
        <w:rPr>
          <w:rFonts w:hint="eastAsia" w:ascii="黑体" w:eastAsia="黑体"/>
          <w:b/>
          <w:sz w:val="24"/>
        </w:rPr>
        <w:t xml:space="preserve">          考核方式：考查                             </w:t>
      </w:r>
    </w:p>
    <w:p>
      <w:pPr>
        <w:spacing w:line="360" w:lineRule="auto"/>
        <w:rPr>
          <w:rFonts w:ascii="黑体" w:eastAsia="黑体"/>
          <w:b/>
          <w:sz w:val="24"/>
          <w:u w:val="single"/>
        </w:rPr>
      </w:pPr>
      <w:r>
        <w:rPr>
          <w:rFonts w:hint="eastAsia" w:ascii="黑体" w:eastAsia="黑体"/>
          <w:b/>
          <w:sz w:val="24"/>
        </w:rPr>
        <w:t>总学时、学分：</w:t>
      </w:r>
      <w:r>
        <w:rPr>
          <w:rFonts w:hint="eastAsia" w:ascii="黑体" w:eastAsia="黑体"/>
          <w:b/>
          <w:sz w:val="24"/>
          <w:u w:val="single"/>
        </w:rPr>
        <w:t xml:space="preserve"> 16学时、1学分  </w:t>
      </w:r>
      <w:r>
        <w:rPr>
          <w:rFonts w:hint="eastAsia" w:ascii="黑体" w:eastAsia="黑体"/>
          <w:b/>
          <w:sz w:val="24"/>
        </w:rPr>
        <w:t xml:space="preserve">           其中实践学时：</w:t>
      </w:r>
      <w:r>
        <w:rPr>
          <w:rFonts w:hint="eastAsia" w:ascii="黑体" w:eastAsia="黑体"/>
          <w:b/>
          <w:sz w:val="24"/>
          <w:u w:val="single"/>
        </w:rPr>
        <w:t xml:space="preserve">  0 </w:t>
      </w:r>
      <w:r>
        <w:rPr>
          <w:rFonts w:hint="eastAsia" w:ascii="黑体" w:eastAsia="黑体"/>
          <w:b/>
          <w:sz w:val="24"/>
        </w:rPr>
        <w:t>学时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color w:val="5A5A5A"/>
          <w:szCs w:val="21"/>
        </w:rPr>
      </w:pPr>
      <w:r>
        <w:rPr>
          <w:rFonts w:hint="eastAsia" w:ascii="黑体" w:eastAsia="黑体"/>
          <w:sz w:val="28"/>
          <w:szCs w:val="28"/>
        </w:rPr>
        <w:t>课程教学目的</w:t>
      </w:r>
    </w:p>
    <w:p>
      <w:pPr>
        <w:pStyle w:val="6"/>
        <w:spacing w:line="360" w:lineRule="auto"/>
        <w:ind w:firstLine="560"/>
        <w:rPr>
          <w:rFonts w:ascii="黑体" w:eastAsia="黑体"/>
          <w:szCs w:val="21"/>
        </w:rPr>
      </w:pPr>
      <w:r>
        <w:rPr>
          <w:rFonts w:hint="eastAsia" w:ascii="楷体" w:hAnsi="楷体" w:eastAsia="楷体"/>
          <w:sz w:val="28"/>
          <w:szCs w:val="28"/>
        </w:rPr>
        <w:t>通过本课程学习，使学生系统掌握教师职业道德的基本原理、基本规范及其修养的一般策略；充分认识理解教师职业道德对强化教师自身素质、提高教书育人效果所具有的价值和意义，</w:t>
      </w:r>
      <w:r>
        <w:rPr>
          <w:rFonts w:hint="eastAsia" w:ascii="楷体" w:hAnsi="楷体" w:eastAsia="楷体"/>
          <w:color w:val="5A5A5A"/>
          <w:sz w:val="28"/>
          <w:szCs w:val="28"/>
        </w:rPr>
        <w:t>全面了解并积极践行教师职业道德规范，不断提高自身的思想道德素质，以便在未来更好地教书育人、做好教育教学工作，为社会尽职尽责。</w:t>
      </w:r>
    </w:p>
    <w:p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二、课程教学要求</w:t>
      </w:r>
    </w:p>
    <w:p>
      <w:pPr>
        <w:spacing w:line="360" w:lineRule="auto"/>
        <w:ind w:firstLine="42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1、明确在教育过程中教师应恪守的职业道德规范；</w:t>
      </w:r>
    </w:p>
    <w:p>
      <w:pPr>
        <w:spacing w:line="360" w:lineRule="auto"/>
        <w:ind w:firstLine="42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2、深刻理解教师职业道德规范的内涵和要求；</w:t>
      </w:r>
    </w:p>
    <w:p>
      <w:pPr>
        <w:spacing w:line="360" w:lineRule="auto"/>
        <w:ind w:firstLine="42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3、能准确判断和理解与教师劳动相关的范畴和道德原则；</w:t>
      </w:r>
    </w:p>
    <w:p>
      <w:pPr>
        <w:spacing w:line="360" w:lineRule="auto"/>
        <w:ind w:firstLine="42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4、掌握并运用适当的方法和途径进行职业道德和心理品质的修养；</w:t>
      </w:r>
    </w:p>
    <w:p>
      <w:pPr>
        <w:spacing w:line="360" w:lineRule="auto"/>
        <w:ind w:firstLine="42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5、能结合典型案例进行教师职业道德的分析与思考，并努力在实践中培养职业道德意识并自觉践行教师职业道德。 </w:t>
      </w:r>
    </w:p>
    <w:p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三、先修课程</w:t>
      </w:r>
    </w:p>
    <w:p>
      <w:pPr>
        <w:spacing w:line="360" w:lineRule="auto"/>
        <w:ind w:firstLine="42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中学教育基础 </w:t>
      </w:r>
      <w:r>
        <w:rPr>
          <w:rFonts w:ascii="楷体" w:hAnsi="楷体" w:eastAsia="楷体"/>
          <w:sz w:val="28"/>
          <w:szCs w:val="28"/>
        </w:rPr>
        <w:t xml:space="preserve">     </w:t>
      </w:r>
      <w:r>
        <w:rPr>
          <w:rFonts w:hint="eastAsia" w:ascii="楷体" w:hAnsi="楷体" w:eastAsia="楷体"/>
          <w:sz w:val="28"/>
          <w:szCs w:val="28"/>
        </w:rPr>
        <w:t>教育心理学</w:t>
      </w:r>
    </w:p>
    <w:p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四、课程教学重、难点</w:t>
      </w:r>
    </w:p>
    <w:p>
      <w:pPr>
        <w:widowControl/>
        <w:spacing w:line="360" w:lineRule="auto"/>
        <w:ind w:firstLine="560" w:firstLineChars="20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课程重点：</w:t>
      </w:r>
      <w:r>
        <w:rPr>
          <w:rFonts w:hint="eastAsia" w:ascii="楷体" w:hAnsi="楷体" w:eastAsia="楷体"/>
          <w:sz w:val="28"/>
          <w:szCs w:val="28"/>
        </w:rPr>
        <w:t>教师与教师职业道德、教师职业道德基本原则、教师职业道德范畴、教师的心理品质、 教师职业道德修养、教师职业道德评价。</w:t>
      </w:r>
    </w:p>
    <w:p>
      <w:pPr>
        <w:widowControl/>
        <w:spacing w:line="360" w:lineRule="auto"/>
        <w:ind w:firstLine="560" w:firstLineChars="20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课程难点： </w:t>
      </w:r>
      <w:r>
        <w:rPr>
          <w:rFonts w:hint="eastAsia" w:ascii="楷体" w:hAnsi="楷体" w:eastAsia="楷体"/>
          <w:sz w:val="28"/>
          <w:szCs w:val="28"/>
        </w:rPr>
        <w:t>教师与教师职业道德、教师职业道德基本原则、教师职业道德评价等</w:t>
      </w:r>
    </w:p>
    <w:p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五、课程教学方法与教学手段</w:t>
      </w:r>
    </w:p>
    <w:p>
      <w:pPr>
        <w:pStyle w:val="3"/>
        <w:snapToGrid w:val="0"/>
        <w:spacing w:before="0" w:beforeAutospacing="0" w:after="0" w:afterAutospacing="0" w:line="360" w:lineRule="auto"/>
        <w:ind w:firstLine="560" w:firstLineChars="200"/>
        <w:rPr>
          <w:rFonts w:ascii="楷体" w:hAnsi="楷体" w:eastAsia="楷体"/>
          <w:color w:val="auto"/>
          <w:kern w:val="2"/>
          <w:sz w:val="28"/>
          <w:szCs w:val="28"/>
        </w:rPr>
      </w:pPr>
      <w:r>
        <w:rPr>
          <w:rFonts w:hint="eastAsia" w:ascii="楷体" w:hAnsi="楷体" w:eastAsia="楷体"/>
          <w:color w:val="auto"/>
          <w:kern w:val="2"/>
          <w:sz w:val="28"/>
          <w:szCs w:val="28"/>
        </w:rPr>
        <w:t>本课程以电子课件和多媒体为课堂教学主要手段，教学方法为教师讲授，学生自学、课外阅读、作业、课程论文、教育调研、课堂讨论等方法。</w:t>
      </w:r>
    </w:p>
    <w:p>
      <w:pPr>
        <w:pStyle w:val="6"/>
        <w:spacing w:line="360" w:lineRule="auto"/>
        <w:ind w:firstLine="0" w:firstLineChars="0"/>
        <w:rPr>
          <w:rFonts w:ascii="宋体" w:hAnsi="宋体"/>
        </w:rPr>
      </w:pPr>
      <w:r>
        <w:rPr>
          <w:rFonts w:hint="eastAsia" w:ascii="黑体" w:eastAsia="黑体"/>
          <w:sz w:val="28"/>
          <w:szCs w:val="28"/>
        </w:rPr>
        <w:t>六、课程教学内容</w:t>
      </w:r>
    </w:p>
    <w:p>
      <w:pPr>
        <w:spacing w:line="360" w:lineRule="auto"/>
        <w:ind w:firstLine="140" w:firstLineChars="5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第一章 </w:t>
      </w:r>
      <w:r>
        <w:rPr>
          <w:rFonts w:ascii="黑体" w:eastAsia="黑体"/>
          <w:sz w:val="28"/>
          <w:szCs w:val="28"/>
        </w:rPr>
        <w:t xml:space="preserve">  </w:t>
      </w:r>
      <w:r>
        <w:rPr>
          <w:rFonts w:hint="eastAsia" w:ascii="黑体" w:eastAsia="黑体"/>
          <w:sz w:val="28"/>
          <w:szCs w:val="28"/>
        </w:rPr>
        <w:t xml:space="preserve">教师与教师职业道德 </w:t>
      </w:r>
      <w:r>
        <w:rPr>
          <w:rFonts w:ascii="黑体" w:eastAsia="黑体"/>
          <w:sz w:val="28"/>
          <w:szCs w:val="28"/>
        </w:rPr>
        <w:t xml:space="preserve"> </w:t>
      </w:r>
      <w:r>
        <w:rPr>
          <w:rFonts w:hint="eastAsia" w:ascii="黑体" w:eastAsia="黑体"/>
          <w:sz w:val="28"/>
          <w:szCs w:val="28"/>
        </w:rPr>
        <w:t>（2</w:t>
      </w:r>
      <w:r>
        <w:rPr>
          <w:rFonts w:ascii="黑体" w:eastAsia="黑体"/>
          <w:sz w:val="28"/>
          <w:szCs w:val="28"/>
        </w:rPr>
        <w:t xml:space="preserve"> </w:t>
      </w:r>
      <w:r>
        <w:rPr>
          <w:rFonts w:hint="eastAsia" w:ascii="黑体" w:eastAsia="黑体"/>
          <w:sz w:val="28"/>
          <w:szCs w:val="28"/>
        </w:rPr>
        <w:t>学时）</w:t>
      </w:r>
    </w:p>
    <w:p>
      <w:pPr>
        <w:spacing w:line="360" w:lineRule="auto"/>
        <w:ind w:firstLine="178" w:firstLineChars="74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1．教学内容</w:t>
      </w:r>
    </w:p>
    <w:p>
      <w:pPr>
        <w:spacing w:line="360" w:lineRule="auto"/>
        <w:rPr>
          <w:rFonts w:ascii="宋体" w:hAnsi="宋体"/>
        </w:rPr>
      </w:pPr>
      <w:bookmarkStart w:id="0" w:name="_Hlk13199813"/>
      <w:r>
        <w:rPr>
          <w:rFonts w:hint="eastAsia" w:ascii="宋体" w:hAnsi="宋体"/>
        </w:rPr>
        <w:t>(1)</w:t>
      </w:r>
      <w:bookmarkEnd w:id="0"/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教师职业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>(2)</w:t>
      </w:r>
      <w:r>
        <w:rPr>
          <w:rFonts w:hint="eastAsia" w:ascii="宋体" w:hAnsi="宋体"/>
        </w:rPr>
        <w:t xml:space="preserve"> 教师职业道德的特点和社会作用</w:t>
      </w:r>
    </w:p>
    <w:p>
      <w:pPr>
        <w:spacing w:line="360" w:lineRule="auto"/>
        <w:ind w:firstLine="178" w:firstLineChars="74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2、重、难点提示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>(1)</w:t>
      </w:r>
      <w:r>
        <w:rPr>
          <w:rFonts w:hint="eastAsia" w:ascii="宋体" w:hAnsi="宋体"/>
        </w:rPr>
        <w:t>教学重点： 教师职业道德的特点和社会作用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(2)教学难点：  教师职业道德的历史沿革</w:t>
      </w:r>
    </w:p>
    <w:p>
      <w:pPr>
        <w:spacing w:line="360" w:lineRule="auto"/>
        <w:ind w:firstLine="140" w:firstLineChars="50"/>
        <w:rPr>
          <w:rFonts w:ascii="黑体" w:eastAsia="黑体"/>
          <w:b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第二章 </w:t>
      </w:r>
      <w:r>
        <w:rPr>
          <w:rFonts w:ascii="黑体" w:hAnsi="黑体" w:eastAsia="黑体"/>
          <w:sz w:val="28"/>
          <w:szCs w:val="28"/>
        </w:rPr>
        <w:t xml:space="preserve">  </w:t>
      </w:r>
      <w:r>
        <w:rPr>
          <w:rFonts w:hint="eastAsia" w:ascii="黑体" w:eastAsia="黑体"/>
          <w:sz w:val="28"/>
          <w:szCs w:val="28"/>
        </w:rPr>
        <w:t>教师职业道德范畴与基本原则 （</w:t>
      </w:r>
      <w:r>
        <w:rPr>
          <w:rFonts w:ascii="黑体" w:eastAsia="黑体"/>
          <w:b/>
          <w:sz w:val="28"/>
          <w:szCs w:val="28"/>
        </w:rPr>
        <w:t xml:space="preserve"> </w:t>
      </w:r>
      <w:r>
        <w:rPr>
          <w:rFonts w:hint="eastAsia" w:ascii="黑体" w:eastAsia="黑体"/>
          <w:sz w:val="28"/>
          <w:szCs w:val="28"/>
        </w:rPr>
        <w:t>2</w:t>
      </w:r>
      <w:r>
        <w:rPr>
          <w:rFonts w:hint="eastAsia" w:ascii="黑体" w:hAnsi="黑体" w:eastAsia="黑体"/>
          <w:sz w:val="28"/>
          <w:szCs w:val="28"/>
        </w:rPr>
        <w:t>学时）</w:t>
      </w:r>
    </w:p>
    <w:p>
      <w:pPr>
        <w:pStyle w:val="6"/>
        <w:numPr>
          <w:ilvl w:val="0"/>
          <w:numId w:val="2"/>
        </w:numPr>
        <w:spacing w:line="360" w:lineRule="auto"/>
        <w:ind w:firstLineChars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教学内容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（1）教师职业道德范畴及其特点</w:t>
      </w:r>
    </w:p>
    <w:p>
      <w:pPr>
        <w:spacing w:line="360" w:lineRule="auto"/>
        <w:ind w:firstLine="105" w:firstLineChars="50"/>
        <w:rPr>
          <w:rFonts w:ascii="宋体" w:hAnsi="宋体"/>
        </w:rPr>
      </w:pPr>
      <w:r>
        <w:rPr>
          <w:rFonts w:ascii="宋体" w:hAnsi="宋体"/>
        </w:rPr>
        <w:t>(2)</w:t>
      </w:r>
      <w:r>
        <w:rPr>
          <w:rFonts w:hint="eastAsia" w:ascii="宋体" w:hAnsi="宋体"/>
        </w:rPr>
        <w:t>教师职业道德主要范畴</w:t>
      </w:r>
    </w:p>
    <w:p>
      <w:pPr>
        <w:spacing w:line="360" w:lineRule="auto"/>
        <w:ind w:firstLine="241" w:firstLineChars="100"/>
        <w:rPr>
          <w:rFonts w:ascii="宋体" w:hAnsi="宋体"/>
          <w:bCs/>
          <w:szCs w:val="21"/>
        </w:rPr>
      </w:pPr>
      <w:r>
        <w:rPr>
          <w:rFonts w:hint="eastAsia" w:ascii="宋体" w:hAnsi="宋体"/>
          <w:b/>
          <w:sz w:val="24"/>
        </w:rPr>
        <w:t>2.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>重、难点提示</w:t>
      </w:r>
    </w:p>
    <w:p>
      <w:pPr>
        <w:spacing w:line="360" w:lineRule="auto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</w:rPr>
        <w:t>（1）教学重点：教师职业道德基本原则的作用及要求。</w:t>
      </w:r>
    </w:p>
    <w:p>
      <w:pPr>
        <w:spacing w:line="360" w:lineRule="auto"/>
        <w:rPr>
          <w:rFonts w:ascii="仿宋_GB2312" w:eastAsia="仿宋_GB2312"/>
          <w:b/>
          <w:bCs/>
          <w:sz w:val="18"/>
          <w:szCs w:val="18"/>
        </w:rPr>
      </w:pPr>
      <w:r>
        <w:rPr>
          <w:rFonts w:hint="eastAsia" w:ascii="仿宋_GB2312" w:eastAsia="仿宋_GB2312"/>
          <w:b/>
          <w:bCs/>
          <w:sz w:val="18"/>
          <w:szCs w:val="18"/>
        </w:rPr>
        <w:t xml:space="preserve"> </w:t>
      </w:r>
      <w:r>
        <w:rPr>
          <w:rFonts w:ascii="仿宋_GB2312" w:eastAsia="仿宋_GB2312"/>
          <w:b/>
          <w:bCs/>
          <w:sz w:val="18"/>
          <w:szCs w:val="18"/>
        </w:rPr>
        <w:t xml:space="preserve">    </w:t>
      </w:r>
      <w:r>
        <w:rPr>
          <w:rFonts w:hint="eastAsia" w:ascii="仿宋_GB2312" w:eastAsia="仿宋_GB2312"/>
          <w:b/>
          <w:bCs/>
          <w:sz w:val="18"/>
          <w:szCs w:val="18"/>
        </w:rPr>
        <w:t>（2）</w:t>
      </w:r>
      <w:r>
        <w:rPr>
          <w:rFonts w:hint="eastAsia" w:ascii="宋体" w:hAnsi="宋体"/>
          <w:bCs/>
          <w:szCs w:val="21"/>
        </w:rPr>
        <w:t>教学难点：</w:t>
      </w:r>
      <w:r>
        <w:rPr>
          <w:rFonts w:hint="eastAsia" w:ascii="宋体" w:hAnsi="宋体"/>
          <w:szCs w:val="21"/>
        </w:rPr>
        <w:t>教师职业道德基本原则的作用及要求。</w:t>
      </w:r>
    </w:p>
    <w:p>
      <w:pPr>
        <w:spacing w:line="360" w:lineRule="auto"/>
        <w:ind w:firstLine="140" w:firstLineChars="5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第三章 </w:t>
      </w:r>
      <w:r>
        <w:rPr>
          <w:rFonts w:ascii="黑体" w:hAnsi="黑体" w:eastAsia="黑体"/>
          <w:sz w:val="28"/>
          <w:szCs w:val="28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>爱国守法  贯彻教育方针（2学时）</w:t>
      </w:r>
    </w:p>
    <w:p>
      <w:pPr>
        <w:pStyle w:val="6"/>
        <w:numPr>
          <w:ilvl w:val="0"/>
          <w:numId w:val="3"/>
        </w:numPr>
        <w:spacing w:line="360" w:lineRule="auto"/>
        <w:ind w:firstLineChars="0"/>
        <w:rPr>
          <w:rFonts w:ascii="宋体" w:hAnsi="宋体"/>
          <w:szCs w:val="21"/>
        </w:rPr>
      </w:pPr>
      <w:r>
        <w:rPr>
          <w:rFonts w:hint="eastAsia" w:ascii="宋体" w:hAnsi="宋体"/>
          <w:b/>
          <w:sz w:val="24"/>
        </w:rPr>
        <w:t>教学内容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（1）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爱国爱民   强化公民意识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（2） 贯彻教育方针  遵守教育法律法规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 xml:space="preserve">（3） 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依法执教  廉洁从教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2.重、难点提示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（1）</w:t>
      </w:r>
      <w:r>
        <w:rPr>
          <w:rFonts w:hint="eastAsia" w:ascii="宋体" w:hAnsi="宋体"/>
          <w:b/>
          <w:sz w:val="24"/>
        </w:rPr>
        <w:t>教学重点：</w:t>
      </w:r>
      <w:r>
        <w:rPr>
          <w:rFonts w:hint="eastAsia" w:ascii="宋体" w:hAnsi="宋体"/>
        </w:rPr>
        <w:t>依法执教、廉洁从政的时代意义与基本要求。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（2）</w:t>
      </w:r>
      <w:r>
        <w:rPr>
          <w:rFonts w:hint="eastAsia" w:ascii="宋体" w:hAnsi="宋体"/>
          <w:b/>
          <w:sz w:val="24"/>
        </w:rPr>
        <w:t>教学难点</w:t>
      </w:r>
      <w:r>
        <w:rPr>
          <w:rFonts w:hint="eastAsia" w:ascii="宋体" w:hAnsi="宋体"/>
        </w:rPr>
        <w:t>：依法执教、廉洁从政的时代意义与基本要求。</w:t>
      </w:r>
    </w:p>
    <w:p>
      <w:pPr>
        <w:spacing w:line="360" w:lineRule="auto"/>
        <w:ind w:firstLine="140" w:firstLineChars="5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第四章 </w:t>
      </w:r>
      <w:r>
        <w:rPr>
          <w:rFonts w:ascii="黑体" w:hAnsi="黑体" w:eastAsia="黑体"/>
          <w:sz w:val="28"/>
          <w:szCs w:val="28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>爱岗敬业   忠诚教育事业（1学时）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1.教学内容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>(1</w:t>
      </w:r>
      <w:r>
        <w:rPr>
          <w:rFonts w:hint="eastAsia" w:ascii="宋体" w:hAnsi="宋体"/>
        </w:rPr>
        <w:t>)</w:t>
      </w:r>
      <w:r>
        <w:rPr>
          <w:rFonts w:ascii="宋体" w:hAnsi="宋体"/>
        </w:rPr>
        <w:t xml:space="preserve"> </w:t>
      </w:r>
      <w:bookmarkStart w:id="1" w:name="_Hlk504317373"/>
      <w:r>
        <w:rPr>
          <w:rFonts w:hint="eastAsia" w:ascii="宋体" w:hAnsi="宋体"/>
        </w:rPr>
        <w:t>爱岗敬业的伦理精神和道德境界</w:t>
      </w:r>
    </w:p>
    <w:p>
      <w:pPr>
        <w:spacing w:line="360" w:lineRule="auto"/>
        <w:ind w:left="-141" w:leftChars="-67"/>
        <w:rPr>
          <w:rFonts w:ascii="宋体" w:hAnsi="宋体"/>
        </w:rPr>
      </w:pPr>
      <w:r>
        <w:rPr>
          <w:rFonts w:hint="eastAsia" w:ascii="宋体" w:hAnsi="宋体"/>
        </w:rPr>
        <w:t>（2）爱岗敬业的教育性需求和教育意义</w:t>
      </w:r>
    </w:p>
    <w:p>
      <w:pPr>
        <w:spacing w:line="360" w:lineRule="auto"/>
        <w:ind w:left="-141" w:leftChars="-67"/>
        <w:rPr>
          <w:rFonts w:ascii="宋体" w:hAnsi="宋体"/>
        </w:rPr>
      </w:pPr>
      <w:r>
        <w:rPr>
          <w:rFonts w:hint="eastAsia" w:ascii="宋体" w:hAnsi="宋体"/>
        </w:rPr>
        <w:t>（3）爱岗敬业的具体要求和实践途径</w:t>
      </w:r>
    </w:p>
    <w:bookmarkEnd w:id="1"/>
    <w:p>
      <w:pPr>
        <w:spacing w:line="360" w:lineRule="auto"/>
        <w:ind w:left="210" w:leftChars="1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2.重、难点提示</w:t>
      </w:r>
    </w:p>
    <w:p>
      <w:pPr>
        <w:spacing w:line="360" w:lineRule="auto"/>
        <w:jc w:val="left"/>
        <w:rPr>
          <w:rFonts w:ascii="宋体" w:hAnsi="宋体"/>
          <w:szCs w:val="21"/>
        </w:rPr>
      </w:pPr>
      <w:bookmarkStart w:id="2" w:name="_Hlk504055946"/>
      <w:r>
        <w:rPr>
          <w:rFonts w:hint="eastAsia" w:ascii="宋体" w:hAnsi="宋体"/>
          <w:szCs w:val="21"/>
        </w:rPr>
        <w:t>（1）</w:t>
      </w:r>
      <w:bookmarkEnd w:id="2"/>
      <w:r>
        <w:rPr>
          <w:rFonts w:hint="eastAsia" w:ascii="宋体" w:hAnsi="宋体"/>
          <w:szCs w:val="21"/>
        </w:rPr>
        <w:t>教学重点：爱岗敬业的具体要求及实践途径</w:t>
      </w:r>
    </w:p>
    <w:p>
      <w:pPr>
        <w:spacing w:line="360" w:lineRule="auto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（2）教学难点：爱岗敬业的伦理精神及道德境界。</w:t>
      </w:r>
    </w:p>
    <w:p>
      <w:pPr>
        <w:spacing w:line="360" w:lineRule="auto"/>
        <w:ind w:left="178"/>
        <w:jc w:val="left"/>
        <w:rPr>
          <w:rFonts w:ascii="宋体" w:hAnsi="宋体"/>
          <w:bCs/>
          <w:szCs w:val="21"/>
        </w:rPr>
      </w:pPr>
      <w:r>
        <w:rPr>
          <w:rFonts w:hint="eastAsia" w:ascii="黑体" w:hAnsi="黑体" w:eastAsia="黑体"/>
          <w:sz w:val="28"/>
          <w:szCs w:val="28"/>
        </w:rPr>
        <w:t>第五章</w:t>
      </w:r>
      <w:r>
        <w:rPr>
          <w:rFonts w:ascii="黑体" w:hAnsi="黑体" w:eastAsia="黑体"/>
          <w:sz w:val="28"/>
          <w:szCs w:val="28"/>
        </w:rPr>
        <w:t xml:space="preserve">    </w:t>
      </w:r>
      <w:r>
        <w:rPr>
          <w:rFonts w:hint="eastAsia" w:ascii="黑体" w:hAnsi="黑体" w:eastAsia="黑体"/>
          <w:sz w:val="28"/>
          <w:szCs w:val="28"/>
        </w:rPr>
        <w:t>关爱学生   尊重学生人格</w:t>
      </w:r>
      <w:r>
        <w:rPr>
          <w:rFonts w:ascii="黑体" w:hAnsi="黑体" w:eastAsia="黑体"/>
          <w:sz w:val="28"/>
          <w:szCs w:val="28"/>
        </w:rPr>
        <w:t xml:space="preserve"> </w:t>
      </w:r>
      <w:r>
        <w:rPr>
          <w:rFonts w:hint="eastAsia" w:ascii="黑体" w:hAnsi="黑体" w:eastAsia="黑体"/>
          <w:sz w:val="28"/>
          <w:szCs w:val="28"/>
        </w:rPr>
        <w:t>（2学时）</w:t>
      </w:r>
    </w:p>
    <w:p>
      <w:pPr>
        <w:spacing w:line="360" w:lineRule="auto"/>
        <w:ind w:left="210" w:leftChars="1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1.教学内容</w:t>
      </w:r>
    </w:p>
    <w:p>
      <w:pPr>
        <w:spacing w:line="360" w:lineRule="auto"/>
        <w:ind w:left="210" w:leftChars="1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（1）热爱学生  严慈相济</w:t>
      </w:r>
    </w:p>
    <w:p>
      <w:pPr>
        <w:pStyle w:val="2"/>
        <w:spacing w:line="360" w:lineRule="auto"/>
        <w:ind w:firstLine="210" w:firstLineChars="100"/>
        <w:rPr>
          <w:rFonts w:hAnsi="宋体"/>
        </w:rPr>
      </w:pPr>
      <w:r>
        <w:rPr>
          <w:rFonts w:hint="eastAsia" w:hAnsi="宋体"/>
        </w:rPr>
        <w:t>（2）尊重人格  公正对待</w:t>
      </w:r>
    </w:p>
    <w:p>
      <w:pPr>
        <w:pStyle w:val="2"/>
        <w:spacing w:line="360" w:lineRule="auto"/>
        <w:ind w:firstLine="210" w:firstLineChars="100"/>
        <w:rPr>
          <w:rFonts w:hAnsi="宋体"/>
        </w:rPr>
      </w:pPr>
      <w:r>
        <w:rPr>
          <w:rFonts w:hint="eastAsia" w:hAnsi="宋体"/>
        </w:rPr>
        <w:t>（3）建立良好师生关系</w:t>
      </w:r>
    </w:p>
    <w:p>
      <w:pPr>
        <w:pStyle w:val="2"/>
        <w:spacing w:line="360" w:lineRule="auto"/>
        <w:ind w:firstLine="241" w:firstLineChars="100"/>
        <w:rPr>
          <w:rFonts w:hAnsi="宋体"/>
          <w:b/>
          <w:sz w:val="24"/>
        </w:rPr>
      </w:pPr>
      <w:r>
        <w:rPr>
          <w:rFonts w:hint="eastAsia" w:hAnsi="宋体"/>
          <w:b/>
          <w:sz w:val="24"/>
        </w:rPr>
        <w:t>2.重、难点提示</w:t>
      </w:r>
    </w:p>
    <w:p>
      <w:pPr>
        <w:spacing w:line="360" w:lineRule="auto"/>
        <w:ind w:left="210" w:leftChars="1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（1）教学重点：关爱学生的策略与方式</w:t>
      </w:r>
    </w:p>
    <w:p>
      <w:pPr>
        <w:spacing w:line="360" w:lineRule="auto"/>
        <w:ind w:left="210" w:leftChars="1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（2）教学难点：良好师生关系的建立</w:t>
      </w:r>
    </w:p>
    <w:p>
      <w:pPr>
        <w:spacing w:line="360" w:lineRule="auto"/>
        <w:ind w:left="210" w:leftChars="1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第六章</w:t>
      </w:r>
      <w:r>
        <w:rPr>
          <w:rFonts w:ascii="黑体" w:hAnsi="黑体" w:eastAsia="黑体"/>
          <w:sz w:val="28"/>
          <w:szCs w:val="28"/>
        </w:rPr>
        <w:t xml:space="preserve">   </w:t>
      </w:r>
      <w:r>
        <w:rPr>
          <w:rFonts w:hint="eastAsia" w:ascii="黑体" w:hAnsi="黑体" w:eastAsia="黑体"/>
          <w:sz w:val="28"/>
          <w:szCs w:val="28"/>
        </w:rPr>
        <w:t>教书育人   实施素质教育（1</w:t>
      </w:r>
      <w:r>
        <w:rPr>
          <w:rFonts w:ascii="黑体" w:hAnsi="黑体" w:eastAsia="黑体"/>
          <w:sz w:val="28"/>
          <w:szCs w:val="28"/>
        </w:rPr>
        <w:t xml:space="preserve"> </w:t>
      </w:r>
      <w:r>
        <w:rPr>
          <w:rFonts w:hint="eastAsia" w:ascii="黑体" w:hAnsi="黑体" w:eastAsia="黑体"/>
          <w:sz w:val="28"/>
          <w:szCs w:val="28"/>
        </w:rPr>
        <w:t>学时）</w:t>
      </w:r>
    </w:p>
    <w:p>
      <w:pPr>
        <w:spacing w:line="360" w:lineRule="auto"/>
        <w:rPr>
          <w:rFonts w:ascii="宋体" w:hAnsi="宋体"/>
          <w:b/>
          <w:sz w:val="24"/>
        </w:rPr>
      </w:pPr>
      <w:bookmarkStart w:id="3" w:name="_Hlk13198102"/>
      <w:r>
        <w:rPr>
          <w:rFonts w:hint="eastAsia" w:ascii="宋体" w:hAnsi="宋体"/>
          <w:b/>
          <w:sz w:val="24"/>
        </w:rPr>
        <w:t>1.教学内容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（1）教书育人是教师职业的本质特征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（2）教书育人，实施素质教育</w:t>
      </w:r>
    </w:p>
    <w:p>
      <w:pPr>
        <w:spacing w:line="360" w:lineRule="auto"/>
        <w:rPr>
          <w:rFonts w:hAnsi="宋体"/>
          <w:b/>
          <w:sz w:val="24"/>
        </w:rPr>
      </w:pPr>
      <w:r>
        <w:rPr>
          <w:rFonts w:hint="eastAsia" w:hAnsi="宋体"/>
          <w:b/>
          <w:sz w:val="24"/>
        </w:rPr>
        <w:t>2.重、难点提示</w:t>
      </w:r>
    </w:p>
    <w:p>
      <w:pPr>
        <w:pStyle w:val="2"/>
        <w:spacing w:line="360" w:lineRule="auto"/>
        <w:rPr>
          <w:rFonts w:hAnsi="宋体"/>
        </w:rPr>
      </w:pPr>
      <w:r>
        <w:rPr>
          <w:rFonts w:hint="eastAsia" w:hAnsi="宋体"/>
        </w:rPr>
        <w:t>（1）教学重点：教书与育人的关系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</w:rPr>
        <w:t>（2）教学难点：树立全面的育人意识，积极实施素质教育</w:t>
      </w:r>
    </w:p>
    <w:bookmarkEnd w:id="3"/>
    <w:p>
      <w:pPr>
        <w:pStyle w:val="2"/>
        <w:spacing w:line="360" w:lineRule="auto"/>
        <w:ind w:firstLine="280" w:firstLineChars="100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第七章   尊重家长  团结协作</w:t>
      </w:r>
      <w:bookmarkStart w:id="4" w:name="_Hlk13208248"/>
      <w:r>
        <w:rPr>
          <w:rFonts w:hint="eastAsia" w:ascii="黑体" w:hAnsi="黑体" w:eastAsia="黑体" w:cs="Times New Roman"/>
          <w:sz w:val="28"/>
          <w:szCs w:val="28"/>
        </w:rPr>
        <w:t>（1课时）</w:t>
      </w:r>
      <w:bookmarkEnd w:id="4"/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1.教学内容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（1）为人师表、以身作则是教师职业的内在要求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（2）以身作则、为人师表的基本要求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2.重、难点提示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（1）教学重点：以身作则，为人师表的要求。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（2）教学难点：以身作则，为人师表的要求。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黑体" w:hAnsi="黑体" w:eastAsia="黑体"/>
          <w:sz w:val="28"/>
          <w:szCs w:val="28"/>
        </w:rPr>
        <w:t>第八章   终身学习  严谨治学</w:t>
      </w:r>
      <w:bookmarkStart w:id="5" w:name="_Hlk13208288"/>
      <w:r>
        <w:rPr>
          <w:rFonts w:hint="eastAsia" w:ascii="黑体" w:hAnsi="黑体" w:eastAsia="黑体"/>
          <w:sz w:val="28"/>
          <w:szCs w:val="28"/>
        </w:rPr>
        <w:t>（1课时）</w:t>
      </w:r>
    </w:p>
    <w:bookmarkEnd w:id="5"/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1.教学内容</w:t>
      </w:r>
    </w:p>
    <w:p>
      <w:pPr>
        <w:pStyle w:val="2"/>
        <w:spacing w:line="360" w:lineRule="auto"/>
        <w:ind w:firstLine="210" w:firstLineChars="100"/>
        <w:rPr>
          <w:rFonts w:hAnsi="宋体"/>
        </w:rPr>
      </w:pPr>
      <w:r>
        <w:rPr>
          <w:rFonts w:hint="eastAsia" w:hAnsi="宋体"/>
        </w:rPr>
        <w:t>（1）终身学习  与时俱进</w:t>
      </w:r>
    </w:p>
    <w:p>
      <w:pPr>
        <w:pStyle w:val="2"/>
        <w:spacing w:line="360" w:lineRule="auto"/>
        <w:ind w:firstLine="210" w:firstLineChars="100"/>
        <w:rPr>
          <w:rFonts w:hAnsi="宋体"/>
        </w:rPr>
      </w:pPr>
      <w:r>
        <w:rPr>
          <w:rFonts w:hint="eastAsia" w:hAnsi="宋体"/>
        </w:rPr>
        <w:t>（2）严谨治学  不断进取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2.重、难点提示</w:t>
      </w:r>
    </w:p>
    <w:p>
      <w:pPr>
        <w:pStyle w:val="2"/>
        <w:spacing w:line="360" w:lineRule="auto"/>
        <w:ind w:firstLine="210" w:firstLineChars="100"/>
        <w:rPr>
          <w:rFonts w:hAnsi="宋体"/>
        </w:rPr>
      </w:pPr>
      <w:r>
        <w:rPr>
          <w:rFonts w:hint="eastAsia" w:hAnsi="宋体"/>
        </w:rPr>
        <w:t>（1）教学重点： 终身学习、严谨治学的要求与实践。</w:t>
      </w:r>
    </w:p>
    <w:p>
      <w:pPr>
        <w:pStyle w:val="2"/>
        <w:spacing w:line="360" w:lineRule="auto"/>
        <w:ind w:firstLine="210" w:firstLineChars="100"/>
        <w:rPr>
          <w:rFonts w:hAnsi="宋体"/>
        </w:rPr>
      </w:pPr>
      <w:r>
        <w:rPr>
          <w:rFonts w:hint="eastAsia" w:hAnsi="宋体"/>
        </w:rPr>
        <w:t>（2）教学难点： 终身学习、严谨治学的要求与实践。</w:t>
      </w:r>
    </w:p>
    <w:p>
      <w:pPr>
        <w:pStyle w:val="2"/>
        <w:spacing w:line="360" w:lineRule="auto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 xml:space="preserve">第九章 </w:t>
      </w:r>
      <w:r>
        <w:rPr>
          <w:rFonts w:ascii="黑体" w:hAnsi="黑体" w:eastAsia="黑体" w:cs="Times New Roman"/>
          <w:sz w:val="28"/>
          <w:szCs w:val="28"/>
        </w:rPr>
        <w:t xml:space="preserve">   </w:t>
      </w:r>
      <w:r>
        <w:rPr>
          <w:rFonts w:hint="eastAsia" w:ascii="黑体" w:hAnsi="黑体" w:eastAsia="黑体" w:cs="Times New Roman"/>
          <w:sz w:val="28"/>
          <w:szCs w:val="28"/>
        </w:rPr>
        <w:t>教师的心理品质（2课时）</w:t>
      </w:r>
    </w:p>
    <w:p>
      <w:pPr>
        <w:spacing w:line="360" w:lineRule="auto"/>
        <w:rPr>
          <w:rFonts w:ascii="宋体" w:hAnsi="宋体"/>
          <w:b/>
          <w:sz w:val="24"/>
        </w:rPr>
      </w:pPr>
      <w:bookmarkStart w:id="6" w:name="_Hlk13198471"/>
      <w:r>
        <w:rPr>
          <w:rFonts w:hint="eastAsia" w:ascii="宋体" w:hAnsi="宋体"/>
          <w:b/>
          <w:sz w:val="24"/>
        </w:rPr>
        <w:t>1.教学内容</w:t>
      </w:r>
    </w:p>
    <w:p>
      <w:pPr>
        <w:pStyle w:val="2"/>
        <w:spacing w:line="360" w:lineRule="auto"/>
        <w:ind w:firstLine="210" w:firstLineChars="100"/>
        <w:rPr>
          <w:rFonts w:hAnsi="宋体"/>
        </w:rPr>
      </w:pPr>
      <w:r>
        <w:rPr>
          <w:rFonts w:hint="eastAsia" w:hAnsi="宋体"/>
        </w:rPr>
        <w:t>（1）教师的心理品质及其道德价值</w:t>
      </w:r>
    </w:p>
    <w:p>
      <w:pPr>
        <w:pStyle w:val="2"/>
        <w:spacing w:line="360" w:lineRule="auto"/>
        <w:ind w:firstLine="210" w:firstLineChars="100"/>
        <w:rPr>
          <w:rFonts w:hAnsi="宋体"/>
        </w:rPr>
      </w:pPr>
      <w:r>
        <w:rPr>
          <w:rFonts w:hint="eastAsia" w:hAnsi="宋体"/>
        </w:rPr>
        <w:t>（2）优化教师心理品质的途径</w:t>
      </w:r>
    </w:p>
    <w:bookmarkEnd w:id="6"/>
    <w:p>
      <w:pPr>
        <w:spacing w:line="360" w:lineRule="auto"/>
        <w:rPr>
          <w:rFonts w:ascii="宋体" w:hAnsi="宋体"/>
          <w:b/>
          <w:sz w:val="24"/>
        </w:rPr>
      </w:pPr>
      <w:bookmarkStart w:id="7" w:name="_Hlk13198604"/>
      <w:r>
        <w:rPr>
          <w:rFonts w:hint="eastAsia" w:ascii="宋体" w:hAnsi="宋体"/>
          <w:b/>
          <w:sz w:val="24"/>
        </w:rPr>
        <w:t>2.重、难点提示</w:t>
      </w:r>
    </w:p>
    <w:p>
      <w:pPr>
        <w:pStyle w:val="2"/>
        <w:spacing w:line="360" w:lineRule="auto"/>
        <w:ind w:firstLine="210" w:firstLineChars="100"/>
        <w:rPr>
          <w:rFonts w:hAnsi="宋体"/>
        </w:rPr>
      </w:pPr>
      <w:r>
        <w:rPr>
          <w:rFonts w:hint="eastAsia" w:hAnsi="宋体"/>
        </w:rPr>
        <w:t>（1）教学重点： 优化教师心理品质的途径。</w:t>
      </w:r>
    </w:p>
    <w:p>
      <w:pPr>
        <w:pStyle w:val="2"/>
        <w:spacing w:line="360" w:lineRule="auto"/>
        <w:ind w:firstLine="210" w:firstLineChars="100"/>
        <w:rPr>
          <w:rFonts w:hAnsi="宋体"/>
        </w:rPr>
      </w:pPr>
      <w:r>
        <w:rPr>
          <w:rFonts w:hint="eastAsia" w:hAnsi="宋体"/>
        </w:rPr>
        <w:t>（2）教学难点： 优化教师心理品质的途径。</w:t>
      </w:r>
    </w:p>
    <w:bookmarkEnd w:id="7"/>
    <w:p>
      <w:pPr>
        <w:pStyle w:val="2"/>
        <w:spacing w:line="360" w:lineRule="auto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第十章   教师职业道德教育与修养（2课时）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1.教学内容</w:t>
      </w:r>
    </w:p>
    <w:p>
      <w:pPr>
        <w:pStyle w:val="2"/>
        <w:spacing w:line="360" w:lineRule="auto"/>
        <w:ind w:firstLine="210" w:firstLineChars="100"/>
        <w:rPr>
          <w:rFonts w:hAnsi="宋体"/>
        </w:rPr>
      </w:pPr>
      <w:r>
        <w:rPr>
          <w:rFonts w:hint="eastAsia" w:hAnsi="宋体"/>
        </w:rPr>
        <w:t>（1）教师职业道德教育的重要性</w:t>
      </w:r>
    </w:p>
    <w:p>
      <w:pPr>
        <w:pStyle w:val="2"/>
        <w:spacing w:line="360" w:lineRule="auto"/>
        <w:ind w:firstLine="210" w:firstLineChars="100"/>
        <w:rPr>
          <w:rFonts w:hAnsi="宋体"/>
        </w:rPr>
      </w:pPr>
      <w:r>
        <w:rPr>
          <w:rFonts w:hint="eastAsia" w:hAnsi="宋体"/>
        </w:rPr>
        <w:t>（2）教师职业道德教育的过程与方法</w:t>
      </w:r>
    </w:p>
    <w:p>
      <w:pPr>
        <w:pStyle w:val="2"/>
        <w:spacing w:line="360" w:lineRule="auto"/>
        <w:ind w:firstLine="210" w:firstLineChars="100"/>
        <w:rPr>
          <w:rFonts w:hAnsi="宋体"/>
        </w:rPr>
      </w:pPr>
      <w:r>
        <w:rPr>
          <w:rFonts w:hint="eastAsia" w:hAnsi="宋体"/>
        </w:rPr>
        <w:t>（3）道德修养与教师职业道德修养</w:t>
      </w:r>
    </w:p>
    <w:p>
      <w:pPr>
        <w:pStyle w:val="2"/>
        <w:spacing w:line="360" w:lineRule="auto"/>
        <w:ind w:firstLine="315" w:firstLineChars="150"/>
        <w:rPr>
          <w:rFonts w:hAnsi="宋体"/>
        </w:rPr>
      </w:pPr>
      <w:r>
        <w:rPr>
          <w:rFonts w:hAnsi="宋体"/>
        </w:rPr>
        <w:t xml:space="preserve">(4)  </w:t>
      </w:r>
      <w:r>
        <w:rPr>
          <w:rFonts w:hint="eastAsia" w:hAnsi="宋体"/>
        </w:rPr>
        <w:t>教师的理想和信念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2.重、难点提示</w:t>
      </w:r>
    </w:p>
    <w:p>
      <w:pPr>
        <w:pStyle w:val="2"/>
        <w:spacing w:line="360" w:lineRule="auto"/>
        <w:ind w:firstLine="315" w:firstLineChars="150"/>
        <w:rPr>
          <w:rFonts w:hAnsi="宋体"/>
        </w:rPr>
      </w:pPr>
      <w:r>
        <w:rPr>
          <w:rFonts w:hint="eastAsia" w:hAnsi="宋体"/>
        </w:rPr>
        <w:t>（1）教学重点： 教师职业道德教育的方法</w:t>
      </w:r>
    </w:p>
    <w:p>
      <w:pPr>
        <w:pStyle w:val="2"/>
        <w:spacing w:line="360" w:lineRule="auto"/>
        <w:ind w:firstLine="315" w:firstLineChars="150"/>
        <w:rPr>
          <w:rFonts w:hAnsi="宋体"/>
        </w:rPr>
      </w:pPr>
      <w:r>
        <w:rPr>
          <w:rFonts w:hint="eastAsia" w:hAnsi="宋体"/>
        </w:rPr>
        <w:t>（2）教学难点：。教师职业道德修养的途径及境界，教师理想与信念的树立。</w:t>
      </w:r>
    </w:p>
    <w:p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七、学时分配</w:t>
      </w:r>
    </w:p>
    <w:p>
      <w:pPr>
        <w:spacing w:line="360" w:lineRule="auto"/>
        <w:rPr>
          <w:rFonts w:ascii="黑体" w:eastAsia="黑体"/>
          <w:sz w:val="28"/>
          <w:szCs w:val="28"/>
        </w:rPr>
      </w:pPr>
    </w:p>
    <w:tbl>
      <w:tblPr>
        <w:tblStyle w:val="5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3512"/>
        <w:gridCol w:w="2018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章目</w:t>
            </w:r>
          </w:p>
        </w:tc>
        <w:tc>
          <w:tcPr>
            <w:tcW w:w="3512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教学内容</w:t>
            </w:r>
          </w:p>
        </w:tc>
        <w:tc>
          <w:tcPr>
            <w:tcW w:w="4178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78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512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0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理论教学学时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实践教学学时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教师与教师职业道德</w:t>
            </w:r>
          </w:p>
        </w:tc>
        <w:tc>
          <w:tcPr>
            <w:tcW w:w="20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教师职业道德范畴与基本原则</w:t>
            </w:r>
          </w:p>
        </w:tc>
        <w:tc>
          <w:tcPr>
            <w:tcW w:w="20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爱国守法 贯彻教育方针</w:t>
            </w:r>
          </w:p>
        </w:tc>
        <w:tc>
          <w:tcPr>
            <w:tcW w:w="20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爱岗敬业   忠诚教育事业</w:t>
            </w:r>
          </w:p>
        </w:tc>
        <w:tc>
          <w:tcPr>
            <w:tcW w:w="20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五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关爱学生   尊重学生人格</w:t>
            </w:r>
          </w:p>
        </w:tc>
        <w:tc>
          <w:tcPr>
            <w:tcW w:w="20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六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教书育人   实施素质教育</w:t>
            </w:r>
          </w:p>
        </w:tc>
        <w:tc>
          <w:tcPr>
            <w:tcW w:w="20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七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尊重家长   团结协作</w:t>
            </w:r>
          </w:p>
        </w:tc>
        <w:tc>
          <w:tcPr>
            <w:tcW w:w="20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八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终身学习   严谨治学</w:t>
            </w:r>
          </w:p>
        </w:tc>
        <w:tc>
          <w:tcPr>
            <w:tcW w:w="20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九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教师的心理品质</w:t>
            </w:r>
          </w:p>
        </w:tc>
        <w:tc>
          <w:tcPr>
            <w:tcW w:w="20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十</w:t>
            </w:r>
          </w:p>
        </w:tc>
        <w:tc>
          <w:tcPr>
            <w:tcW w:w="3512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教师职业道德教育与修养</w:t>
            </w:r>
          </w:p>
        </w:tc>
        <w:tc>
          <w:tcPr>
            <w:tcW w:w="201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总计</w:t>
            </w:r>
          </w:p>
        </w:tc>
        <w:tc>
          <w:tcPr>
            <w:tcW w:w="351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201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16 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八、课程考核方式</w:t>
      </w:r>
    </w:p>
    <w:p>
      <w:pPr>
        <w:spacing w:line="360" w:lineRule="auto"/>
        <w:outlineLvl w:val="0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1.考核方式： 考查</w:t>
      </w:r>
    </w:p>
    <w:p>
      <w:pPr>
        <w:spacing w:line="360" w:lineRule="auto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2.成绩构成</w:t>
      </w:r>
      <w:bookmarkStart w:id="8" w:name="_Hlk504319488"/>
      <w:r>
        <w:rPr>
          <w:rFonts w:hint="eastAsia" w:ascii="仿宋_GB2312" w:eastAsia="仿宋_GB2312"/>
          <w:b/>
          <w:sz w:val="24"/>
        </w:rPr>
        <w:t xml:space="preserve">：平时成绩与考试成绩相结合 </w:t>
      </w:r>
    </w:p>
    <w:bookmarkEnd w:id="8"/>
    <w:p>
      <w:pPr>
        <w:spacing w:line="360" w:lineRule="auto"/>
        <w:rPr>
          <w:rFonts w:eastAsia="黑体"/>
          <w:szCs w:val="21"/>
        </w:rPr>
      </w:pPr>
      <w:r>
        <w:rPr>
          <w:rFonts w:hint="eastAsia" w:ascii="黑体" w:eastAsia="黑体"/>
          <w:sz w:val="28"/>
          <w:szCs w:val="28"/>
        </w:rPr>
        <w:t>九、选用教材和参考书目</w:t>
      </w:r>
    </w:p>
    <w:p>
      <w:pPr>
        <w:spacing w:line="360" w:lineRule="auto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[1]</w:t>
      </w:r>
      <w:r>
        <w:rPr>
          <w:rFonts w:hint="eastAsia"/>
        </w:rPr>
        <w:t xml:space="preserve"> </w:t>
      </w:r>
      <w:r>
        <w:rPr>
          <w:rFonts w:hint="eastAsia" w:ascii="楷体_GB2312" w:hAnsi="宋体" w:eastAsia="楷体_GB2312"/>
          <w:sz w:val="24"/>
        </w:rPr>
        <w:t>《教师职业道德》主编：钱焕琦 出版社：华东师范大学出版社 出版时间：2011年。</w:t>
      </w:r>
    </w:p>
    <w:p>
      <w:pPr>
        <w:spacing w:line="360" w:lineRule="auto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[2]</w:t>
      </w:r>
      <w:r>
        <w:rPr>
          <w:rFonts w:hint="eastAsia"/>
        </w:rPr>
        <w:t xml:space="preserve"> </w:t>
      </w:r>
      <w:r>
        <w:rPr>
          <w:rFonts w:hint="eastAsia" w:ascii="楷体_GB2312" w:hAnsi="宋体" w:eastAsia="楷体_GB2312"/>
          <w:sz w:val="24"/>
        </w:rPr>
        <w:t>《新时期教师职业道德修养》主编：赵宏义、于秀华 出版社：东北师范大学出版社 出版时间：2005年。</w:t>
      </w:r>
    </w:p>
    <w:p>
      <w:pPr>
        <w:spacing w:line="360" w:lineRule="auto"/>
        <w:rPr>
          <w:rFonts w:ascii="楷体_GB2312" w:hAnsi="宋体" w:eastAsia="楷体_GB2312"/>
          <w:sz w:val="24"/>
        </w:rPr>
      </w:pPr>
      <w:bookmarkStart w:id="9" w:name="_Hlk13207259"/>
      <w:r>
        <w:rPr>
          <w:rFonts w:hint="eastAsia" w:ascii="楷体_GB2312" w:hAnsi="宋体" w:eastAsia="楷体_GB2312"/>
          <w:sz w:val="24"/>
        </w:rPr>
        <w:t>[3]</w:t>
      </w:r>
      <w:r>
        <w:rPr>
          <w:rFonts w:hint="eastAsia"/>
        </w:rPr>
        <w:t xml:space="preserve"> </w:t>
      </w:r>
      <w:bookmarkEnd w:id="9"/>
      <w:r>
        <w:rPr>
          <w:rFonts w:hint="eastAsia" w:ascii="楷体_GB2312" w:hAnsi="宋体" w:eastAsia="楷体_GB2312"/>
          <w:sz w:val="24"/>
        </w:rPr>
        <w:t>《教师职业道德》主编：段文阁、赵昆 出版社：山东人民出版社 出版时间：2012年。</w:t>
      </w:r>
    </w:p>
    <w:p>
      <w:pPr>
        <w:spacing w:line="360" w:lineRule="auto"/>
        <w:rPr>
          <w:rFonts w:ascii="楷体_GB2312" w:hAnsi="宋体" w:eastAsia="楷体_GB2312"/>
          <w:sz w:val="24"/>
        </w:rPr>
      </w:pPr>
      <w:r>
        <w:rPr>
          <w:rFonts w:ascii="楷体_GB2312" w:hAnsi="宋体" w:eastAsia="楷体_GB2312"/>
          <w:sz w:val="24"/>
        </w:rPr>
        <w:t>[</w:t>
      </w:r>
      <w:r>
        <w:rPr>
          <w:rFonts w:hint="eastAsia" w:ascii="楷体_GB2312" w:hAnsi="宋体" w:eastAsia="楷体_GB2312"/>
          <w:sz w:val="24"/>
        </w:rPr>
        <w:t>4</w:t>
      </w:r>
      <w:r>
        <w:rPr>
          <w:rFonts w:ascii="楷体_GB2312" w:hAnsi="宋体" w:eastAsia="楷体_GB2312"/>
          <w:sz w:val="24"/>
        </w:rPr>
        <w:t>]</w:t>
      </w:r>
      <w:r>
        <w:rPr>
          <w:rFonts w:hint="eastAsia" w:ascii="楷体_GB2312" w:hAnsi="宋体" w:eastAsia="楷体_GB2312"/>
          <w:sz w:val="24"/>
        </w:rPr>
        <w:t>《新时期教师职业道德与专业发展》主编：孙菊如 出版社：北京大学出版社 出版时间：2006年。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6A1F"/>
    <w:multiLevelType w:val="multilevel"/>
    <w:tmpl w:val="0F5F6A1F"/>
    <w:lvl w:ilvl="0" w:tentative="0">
      <w:start w:val="1"/>
      <w:numFmt w:val="japaneseCounting"/>
      <w:lvlText w:val="%1、"/>
      <w:lvlJc w:val="left"/>
      <w:pPr>
        <w:ind w:left="555" w:hanging="555"/>
      </w:pPr>
      <w:rPr>
        <w:rFonts w:hint="default" w:ascii="黑体" w:eastAsia="黑体"/>
        <w:color w:val="auto"/>
        <w:sz w:val="28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08642D"/>
    <w:multiLevelType w:val="multilevel"/>
    <w:tmpl w:val="2508642D"/>
    <w:lvl w:ilvl="0" w:tentative="0">
      <w:start w:val="1"/>
      <w:numFmt w:val="decimal"/>
      <w:lvlText w:val="%1．"/>
      <w:lvlJc w:val="left"/>
      <w:pPr>
        <w:ind w:left="553" w:hanging="375"/>
      </w:pPr>
      <w:rPr>
        <w:rFonts w:hint="default"/>
        <w:b/>
        <w:sz w:val="24"/>
      </w:rPr>
    </w:lvl>
    <w:lvl w:ilvl="1" w:tentative="0">
      <w:start w:val="1"/>
      <w:numFmt w:val="decimal"/>
      <w:lvlText w:val="（%2）"/>
      <w:lvlJc w:val="left"/>
      <w:pPr>
        <w:ind w:left="1318" w:hanging="720"/>
      </w:pPr>
      <w:rPr>
        <w:rFonts w:hint="default"/>
      </w:rPr>
    </w:lvl>
    <w:lvl w:ilvl="2" w:tentative="0">
      <w:start w:val="10"/>
      <w:numFmt w:val="japaneseCounting"/>
      <w:lvlText w:val="%3、"/>
      <w:lvlJc w:val="left"/>
      <w:pPr>
        <w:ind w:left="1618" w:hanging="600"/>
      </w:pPr>
      <w:rPr>
        <w:rFonts w:hint="default" w:ascii="黑体"/>
        <w:sz w:val="28"/>
      </w:rPr>
    </w:lvl>
    <w:lvl w:ilvl="3" w:tentative="0">
      <w:start w:val="1"/>
      <w:numFmt w:val="decimal"/>
      <w:lvlText w:val="%4."/>
      <w:lvlJc w:val="left"/>
      <w:pPr>
        <w:ind w:left="1858" w:hanging="420"/>
      </w:pPr>
    </w:lvl>
    <w:lvl w:ilvl="4" w:tentative="0">
      <w:start w:val="1"/>
      <w:numFmt w:val="lowerLetter"/>
      <w:lvlText w:val="%5)"/>
      <w:lvlJc w:val="left"/>
      <w:pPr>
        <w:ind w:left="2278" w:hanging="420"/>
      </w:pPr>
    </w:lvl>
    <w:lvl w:ilvl="5" w:tentative="0">
      <w:start w:val="1"/>
      <w:numFmt w:val="lowerRoman"/>
      <w:lvlText w:val="%6."/>
      <w:lvlJc w:val="right"/>
      <w:pPr>
        <w:ind w:left="2698" w:hanging="420"/>
      </w:pPr>
    </w:lvl>
    <w:lvl w:ilvl="6" w:tentative="0">
      <w:start w:val="1"/>
      <w:numFmt w:val="decimal"/>
      <w:lvlText w:val="%7."/>
      <w:lvlJc w:val="left"/>
      <w:pPr>
        <w:ind w:left="3118" w:hanging="420"/>
      </w:pPr>
    </w:lvl>
    <w:lvl w:ilvl="7" w:tentative="0">
      <w:start w:val="1"/>
      <w:numFmt w:val="lowerLetter"/>
      <w:lvlText w:val="%8)"/>
      <w:lvlJc w:val="left"/>
      <w:pPr>
        <w:ind w:left="3538" w:hanging="420"/>
      </w:pPr>
    </w:lvl>
    <w:lvl w:ilvl="8" w:tentative="0">
      <w:start w:val="1"/>
      <w:numFmt w:val="lowerRoman"/>
      <w:lvlText w:val="%9."/>
      <w:lvlJc w:val="right"/>
      <w:pPr>
        <w:ind w:left="3958" w:hanging="420"/>
      </w:pPr>
    </w:lvl>
  </w:abstractNum>
  <w:abstractNum w:abstractNumId="2">
    <w:nsid w:val="59D63EAF"/>
    <w:multiLevelType w:val="multilevel"/>
    <w:tmpl w:val="59D63EAF"/>
    <w:lvl w:ilvl="0" w:tentative="0">
      <w:start w:val="1"/>
      <w:numFmt w:val="decimal"/>
      <w:lvlText w:val="%1、"/>
      <w:lvlJc w:val="left"/>
      <w:pPr>
        <w:ind w:left="375" w:hanging="375"/>
      </w:pPr>
      <w:rPr>
        <w:rFonts w:hint="default"/>
        <w:b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1820D7"/>
    <w:rsid w:val="5318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0"/>
    <w:rPr>
      <w:rFonts w:ascii="宋体" w:hAnsi="Courier New" w:cs="Courier New"/>
      <w:szCs w:val="21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2019-10-30T14:21:00Z</dcterms:created>
  <dc:creator>Dell</dc:creator>
  <cp:lastModifiedBy>Dell</cp:lastModifiedBy>
  <dcterms:modified xsi:type="dcterms:W3CDTF">2019-10-30T14:22:05Z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