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26" w:rsidRDefault="00825126" w:rsidP="00825126">
      <w:pPr>
        <w:pStyle w:val="1"/>
        <w:spacing w:after="0" w:line="360" w:lineRule="auto"/>
        <w:ind w:firstLine="720"/>
        <w:jc w:val="center"/>
        <w:rPr>
          <w:rFonts w:ascii="黑体" w:eastAsia="黑体"/>
          <w:b/>
        </w:rPr>
      </w:pPr>
      <w:bookmarkStart w:id="0" w:name="_GoBack"/>
      <w:r>
        <w:rPr>
          <w:rFonts w:ascii="黑体" w:eastAsia="黑体" w:hint="eastAsia"/>
        </w:rPr>
        <w:t>《儿童戏剧》课程教学大纲</w:t>
      </w:r>
    </w:p>
    <w:bookmarkEnd w:id="0"/>
    <w:p w:rsidR="00825126" w:rsidRDefault="00825126" w:rsidP="00825126">
      <w:pPr>
        <w:spacing w:line="360" w:lineRule="auto"/>
        <w:ind w:firstLine="482"/>
        <w:rPr>
          <w:rFonts w:ascii="黑体" w:eastAsia="黑体"/>
          <w:b/>
          <w:color w:val="000000"/>
          <w:sz w:val="24"/>
          <w:szCs w:val="24"/>
        </w:rPr>
      </w:pPr>
      <w:r>
        <w:rPr>
          <w:rFonts w:ascii="黑体" w:eastAsia="黑体" w:hint="eastAsia"/>
          <w:b/>
          <w:color w:val="000000"/>
          <w:sz w:val="24"/>
          <w:szCs w:val="24"/>
        </w:rPr>
        <w:t>课程名称：儿童戏剧</w:t>
      </w:r>
      <w:r>
        <w:rPr>
          <w:rFonts w:ascii="黑体" w:eastAsia="黑体" w:hint="eastAsia"/>
          <w:b/>
          <w:color w:val="000000"/>
          <w:sz w:val="24"/>
          <w:szCs w:val="24"/>
        </w:rPr>
        <w:tab/>
      </w:r>
      <w:r>
        <w:rPr>
          <w:rFonts w:ascii="黑体" w:eastAsia="黑体" w:hint="eastAsia"/>
          <w:b/>
          <w:color w:val="000000"/>
          <w:sz w:val="24"/>
          <w:szCs w:val="24"/>
        </w:rPr>
        <w:tab/>
      </w:r>
      <w:r>
        <w:rPr>
          <w:rFonts w:ascii="黑体" w:eastAsia="黑体" w:hint="eastAsia"/>
          <w:b/>
          <w:color w:val="000000"/>
          <w:sz w:val="24"/>
          <w:szCs w:val="24"/>
        </w:rPr>
        <w:tab/>
      </w:r>
      <w:r>
        <w:rPr>
          <w:rFonts w:ascii="黑体" w:eastAsia="黑体" w:hint="eastAsia"/>
          <w:b/>
          <w:color w:val="000000"/>
          <w:sz w:val="24"/>
          <w:szCs w:val="24"/>
        </w:rPr>
        <w:tab/>
      </w:r>
      <w:r>
        <w:rPr>
          <w:rFonts w:ascii="黑体" w:eastAsia="黑体" w:hint="eastAsia"/>
          <w:b/>
          <w:color w:val="000000"/>
          <w:sz w:val="24"/>
          <w:szCs w:val="24"/>
        </w:rPr>
        <w:tab/>
      </w:r>
      <w:r>
        <w:rPr>
          <w:rFonts w:ascii="黑体" w:eastAsia="黑体" w:hint="eastAsia"/>
          <w:b/>
          <w:color w:val="000000"/>
          <w:sz w:val="24"/>
          <w:szCs w:val="24"/>
        </w:rPr>
        <w:tab/>
        <w:t>课程类别：选修课</w:t>
      </w:r>
    </w:p>
    <w:p w:rsidR="00825126" w:rsidRDefault="00825126" w:rsidP="00825126">
      <w:pPr>
        <w:spacing w:line="360" w:lineRule="auto"/>
        <w:ind w:firstLine="482"/>
        <w:rPr>
          <w:rFonts w:ascii="黑体" w:eastAsia="黑体"/>
          <w:b/>
          <w:color w:val="000000"/>
          <w:sz w:val="24"/>
          <w:szCs w:val="24"/>
        </w:rPr>
      </w:pPr>
      <w:r>
        <w:rPr>
          <w:rFonts w:ascii="黑体" w:eastAsia="黑体" w:hint="eastAsia"/>
          <w:b/>
          <w:color w:val="000000"/>
          <w:sz w:val="24"/>
          <w:szCs w:val="24"/>
        </w:rPr>
        <w:t>适用专业：学前教育</w:t>
      </w:r>
      <w:r>
        <w:rPr>
          <w:rFonts w:ascii="黑体" w:eastAsia="黑体" w:hint="eastAsia"/>
          <w:b/>
          <w:color w:val="000000"/>
          <w:sz w:val="24"/>
          <w:szCs w:val="24"/>
        </w:rPr>
        <w:tab/>
        <w:t xml:space="preserve">                 </w:t>
      </w:r>
      <w:r>
        <w:rPr>
          <w:rFonts w:ascii="黑体" w:eastAsia="黑体" w:hint="eastAsia"/>
          <w:b/>
          <w:sz w:val="24"/>
          <w:szCs w:val="24"/>
        </w:rPr>
        <w:t>考核方式：</w:t>
      </w:r>
      <w:r>
        <w:rPr>
          <w:rFonts w:ascii="黑体" w:eastAsia="黑体" w:hint="eastAsia"/>
          <w:b/>
          <w:sz w:val="24"/>
        </w:rPr>
        <w:t>考查</w:t>
      </w:r>
    </w:p>
    <w:p w:rsidR="00825126" w:rsidRDefault="00825126" w:rsidP="00825126">
      <w:pPr>
        <w:spacing w:line="360" w:lineRule="auto"/>
        <w:ind w:firstLine="482"/>
        <w:rPr>
          <w:rFonts w:ascii="黑体" w:eastAsia="黑体"/>
          <w:b/>
          <w:color w:val="000000"/>
          <w:sz w:val="24"/>
          <w:szCs w:val="24"/>
          <w:u w:val="single"/>
        </w:rPr>
      </w:pPr>
      <w:r>
        <w:rPr>
          <w:rFonts w:ascii="黑体" w:eastAsia="黑体" w:hint="eastAsia"/>
          <w:b/>
          <w:color w:val="000000"/>
          <w:sz w:val="24"/>
          <w:szCs w:val="24"/>
        </w:rPr>
        <w:t>总学时、学分：</w:t>
      </w:r>
      <w:r>
        <w:rPr>
          <w:rFonts w:ascii="黑体" w:eastAsia="黑体" w:hint="eastAsia"/>
          <w:b/>
          <w:color w:val="000000"/>
          <w:sz w:val="24"/>
          <w:szCs w:val="24"/>
          <w:u w:val="single"/>
        </w:rPr>
        <w:t xml:space="preserve"> 16 学时1学分</w:t>
      </w:r>
      <w:r>
        <w:rPr>
          <w:rFonts w:ascii="黑体" w:eastAsia="黑体" w:hint="eastAsia"/>
          <w:b/>
          <w:sz w:val="24"/>
        </w:rPr>
        <w:tab/>
      </w:r>
      <w:r>
        <w:rPr>
          <w:rFonts w:ascii="黑体" w:eastAsia="黑体" w:hint="eastAsia"/>
          <w:b/>
          <w:sz w:val="24"/>
        </w:rPr>
        <w:tab/>
      </w:r>
      <w:r>
        <w:rPr>
          <w:rFonts w:ascii="黑体" w:eastAsia="黑体" w:hint="eastAsia"/>
          <w:b/>
          <w:sz w:val="24"/>
        </w:rPr>
        <w:tab/>
        <w:t>其中实践学时：</w:t>
      </w:r>
      <w:r>
        <w:rPr>
          <w:rFonts w:ascii="黑体" w:eastAsia="黑体"/>
          <w:b/>
          <w:sz w:val="24"/>
          <w:u w:val="single"/>
        </w:rPr>
        <w:t xml:space="preserve">  0  </w:t>
      </w:r>
      <w:r>
        <w:rPr>
          <w:rFonts w:ascii="黑体" w:eastAsia="黑体" w:hint="eastAsia"/>
          <w:b/>
          <w:sz w:val="24"/>
        </w:rPr>
        <w:t>学时</w:t>
      </w:r>
    </w:p>
    <w:p w:rsidR="00825126" w:rsidRDefault="00825126" w:rsidP="00825126">
      <w:pPr>
        <w:spacing w:line="360" w:lineRule="auto"/>
        <w:rPr>
          <w:rFonts w:ascii="黑体" w:eastAsia="黑体"/>
          <w:color w:val="000000"/>
          <w:szCs w:val="21"/>
        </w:rPr>
      </w:pPr>
      <w:r>
        <w:rPr>
          <w:rFonts w:ascii="黑体" w:eastAsia="黑体" w:hint="eastAsia"/>
          <w:color w:val="000000"/>
          <w:sz w:val="28"/>
          <w:szCs w:val="21"/>
        </w:rPr>
        <w:t>一、课程教学目的</w:t>
      </w:r>
    </w:p>
    <w:p w:rsidR="00825126" w:rsidRDefault="00825126" w:rsidP="00825126">
      <w:pPr>
        <w:spacing w:line="360" w:lineRule="auto"/>
        <w:ind w:firstLineChars="200" w:firstLine="560"/>
        <w:rPr>
          <w:rFonts w:ascii="楷体" w:eastAsia="楷体" w:hAnsi="楷体_GB2312"/>
          <w:color w:val="000000"/>
          <w:sz w:val="28"/>
        </w:rPr>
      </w:pPr>
      <w:r>
        <w:rPr>
          <w:rFonts w:ascii="楷体" w:eastAsia="楷体" w:hAnsi="楷体_GB2312" w:hint="eastAsia"/>
          <w:color w:val="000000"/>
          <w:sz w:val="28"/>
        </w:rPr>
        <w:t>本课程指导学生掌握从创编到舞台表演过程中所需要的儿童戏剧改编创作、导演、表演、舞台美术设计等基础理论知识，了解舞台剧的道具设计、服装设计、化妆造型、灯光照明艺术，了解中国的儿童戏剧教育的现状和对策。</w:t>
      </w:r>
    </w:p>
    <w:p w:rsidR="00825126" w:rsidRDefault="00825126" w:rsidP="00825126">
      <w:pPr>
        <w:spacing w:line="360" w:lineRule="auto"/>
        <w:rPr>
          <w:rFonts w:ascii="黑体" w:eastAsia="黑体"/>
          <w:color w:val="000000"/>
          <w:sz w:val="28"/>
          <w:szCs w:val="21"/>
        </w:rPr>
      </w:pPr>
      <w:r>
        <w:rPr>
          <w:rFonts w:ascii="黑体" w:eastAsia="黑体" w:hint="eastAsia"/>
          <w:color w:val="000000"/>
          <w:sz w:val="28"/>
          <w:szCs w:val="21"/>
        </w:rPr>
        <w:t>二、课程教学要求</w:t>
      </w:r>
    </w:p>
    <w:p w:rsidR="00825126" w:rsidRDefault="00825126" w:rsidP="00825126">
      <w:pPr>
        <w:spacing w:line="360" w:lineRule="auto"/>
        <w:ind w:firstLineChars="200" w:firstLine="560"/>
        <w:rPr>
          <w:rFonts w:ascii="楷体" w:eastAsia="楷体" w:hAnsi="楷体_GB2312"/>
          <w:color w:val="000000"/>
          <w:sz w:val="28"/>
        </w:rPr>
      </w:pPr>
      <w:r>
        <w:rPr>
          <w:rFonts w:ascii="楷体" w:eastAsia="楷体" w:hAnsi="楷体_GB2312" w:hint="eastAsia"/>
          <w:color w:val="000000"/>
          <w:sz w:val="28"/>
        </w:rPr>
        <w:t>增加教学形式的多样化，注重学习过程的体验；创作出更接近幼儿生活，更助于幼儿成长，更易于幼儿发展的儿童剧题材；以儿童剧表演为活动载体，通过游戏和互动，探寻指导策略；通过亲身经历，让儿童接受艺术熏陶，实现对音乐、美术、劳作等的深入认识与运用。</w:t>
      </w:r>
    </w:p>
    <w:p w:rsidR="00825126" w:rsidRDefault="00825126" w:rsidP="00825126">
      <w:pPr>
        <w:spacing w:line="360" w:lineRule="auto"/>
        <w:rPr>
          <w:rFonts w:ascii="黑体" w:eastAsia="黑体"/>
          <w:sz w:val="28"/>
          <w:szCs w:val="21"/>
        </w:rPr>
      </w:pPr>
      <w:r>
        <w:rPr>
          <w:rFonts w:ascii="黑体" w:eastAsia="黑体" w:hint="eastAsia"/>
          <w:sz w:val="28"/>
          <w:szCs w:val="28"/>
        </w:rPr>
        <w:t>三、先行课程</w:t>
      </w:r>
    </w:p>
    <w:p w:rsidR="00825126" w:rsidRDefault="00825126" w:rsidP="00825126">
      <w:pPr>
        <w:spacing w:line="360" w:lineRule="auto"/>
        <w:ind w:firstLineChars="200" w:firstLine="560"/>
        <w:rPr>
          <w:rFonts w:ascii="楷体" w:eastAsia="楷体" w:hAnsi="楷体_GB2312"/>
          <w:color w:val="000000"/>
          <w:sz w:val="28"/>
        </w:rPr>
      </w:pPr>
      <w:r>
        <w:rPr>
          <w:rFonts w:ascii="楷体" w:eastAsia="楷体" w:hAnsi="楷体_GB2312" w:hint="eastAsia"/>
          <w:color w:val="000000"/>
          <w:sz w:val="28"/>
        </w:rPr>
        <w:t>儿童文学、幼儿园艺术教育</w:t>
      </w:r>
    </w:p>
    <w:p w:rsidR="00825126" w:rsidRDefault="00825126" w:rsidP="00825126">
      <w:pPr>
        <w:spacing w:line="360" w:lineRule="auto"/>
        <w:rPr>
          <w:rFonts w:ascii="黑体" w:eastAsia="黑体"/>
          <w:color w:val="000000"/>
          <w:sz w:val="28"/>
          <w:szCs w:val="21"/>
        </w:rPr>
      </w:pPr>
      <w:r>
        <w:rPr>
          <w:rFonts w:ascii="黑体" w:eastAsia="黑体" w:hint="eastAsia"/>
          <w:color w:val="000000"/>
          <w:sz w:val="28"/>
          <w:szCs w:val="21"/>
        </w:rPr>
        <w:t>四、课程教学重、难点</w:t>
      </w:r>
    </w:p>
    <w:p w:rsidR="00825126" w:rsidRDefault="00825126" w:rsidP="00825126">
      <w:pPr>
        <w:spacing w:line="360" w:lineRule="auto"/>
        <w:ind w:firstLineChars="200" w:firstLine="560"/>
        <w:rPr>
          <w:rFonts w:ascii="楷体" w:eastAsia="楷体" w:hAnsi="楷体_GB2312"/>
          <w:color w:val="000000"/>
          <w:sz w:val="28"/>
        </w:rPr>
      </w:pPr>
      <w:r>
        <w:rPr>
          <w:rFonts w:ascii="楷体" w:eastAsia="楷体" w:hAnsi="楷体_GB2312" w:hint="eastAsia"/>
          <w:color w:val="000000"/>
          <w:sz w:val="28"/>
        </w:rPr>
        <w:t>课程重点：依据学生的发展与经验能力，设计系统性的儿童戏剧活动；为新手教师提供清晰的课堂教学指南。</w:t>
      </w:r>
    </w:p>
    <w:p w:rsidR="00825126" w:rsidRDefault="00825126" w:rsidP="00825126">
      <w:pPr>
        <w:spacing w:line="360" w:lineRule="auto"/>
        <w:ind w:firstLineChars="200" w:firstLine="560"/>
        <w:rPr>
          <w:rFonts w:ascii="楷体" w:eastAsia="楷体" w:hAnsi="楷体_GB2312"/>
          <w:color w:val="000000"/>
          <w:sz w:val="28"/>
        </w:rPr>
      </w:pPr>
      <w:r>
        <w:rPr>
          <w:rFonts w:ascii="楷体" w:eastAsia="楷体" w:hAnsi="楷体_GB2312" w:hint="eastAsia"/>
          <w:color w:val="000000"/>
          <w:sz w:val="28"/>
        </w:rPr>
        <w:t>课程难点：通过现场行动研究的活动案例，让学生发挥创意，表达想法，开发身体潜能，促进自我学习动机和自信。</w:t>
      </w:r>
    </w:p>
    <w:p w:rsidR="00825126" w:rsidRDefault="00825126" w:rsidP="00825126">
      <w:pPr>
        <w:spacing w:line="360" w:lineRule="auto"/>
        <w:rPr>
          <w:rFonts w:ascii="黑体" w:eastAsia="黑体"/>
          <w:color w:val="000000"/>
          <w:sz w:val="28"/>
          <w:szCs w:val="21"/>
        </w:rPr>
      </w:pPr>
      <w:r>
        <w:rPr>
          <w:rFonts w:ascii="黑体" w:eastAsia="黑体" w:hint="eastAsia"/>
          <w:color w:val="000000"/>
          <w:sz w:val="28"/>
          <w:szCs w:val="21"/>
        </w:rPr>
        <w:t>五、课程教学方法与教学手段</w:t>
      </w:r>
    </w:p>
    <w:p w:rsidR="00825126" w:rsidRDefault="00825126" w:rsidP="00825126">
      <w:pPr>
        <w:spacing w:line="360" w:lineRule="auto"/>
        <w:ind w:firstLineChars="200" w:firstLine="560"/>
        <w:rPr>
          <w:rFonts w:ascii="楷体_GB2312" w:eastAsia="楷体_GB2312" w:hAnsi="楷体_GB2312"/>
          <w:color w:val="000000"/>
          <w:sz w:val="28"/>
        </w:rPr>
      </w:pPr>
      <w:r>
        <w:rPr>
          <w:rFonts w:ascii="楷体" w:eastAsia="楷体" w:hAnsi="楷体_GB2312" w:hint="eastAsia"/>
          <w:color w:val="000000"/>
          <w:sz w:val="28"/>
        </w:rPr>
        <w:t>讲授法、讨论法、多媒体教学手段。</w:t>
      </w:r>
    </w:p>
    <w:p w:rsidR="00825126" w:rsidRDefault="00825126" w:rsidP="00825126">
      <w:pPr>
        <w:spacing w:line="360" w:lineRule="auto"/>
        <w:rPr>
          <w:rFonts w:ascii="黑体" w:eastAsia="黑体"/>
          <w:color w:val="000000"/>
          <w:sz w:val="28"/>
          <w:szCs w:val="21"/>
        </w:rPr>
      </w:pPr>
      <w:r>
        <w:rPr>
          <w:rFonts w:ascii="黑体" w:eastAsia="黑体" w:hint="eastAsia"/>
          <w:color w:val="000000"/>
          <w:sz w:val="28"/>
          <w:szCs w:val="21"/>
        </w:rPr>
        <w:lastRenderedPageBreak/>
        <w:t>六、课程教学内容</w:t>
      </w:r>
    </w:p>
    <w:p w:rsidR="00825126" w:rsidRDefault="00825126" w:rsidP="00825126">
      <w:pPr>
        <w:spacing w:line="360" w:lineRule="auto"/>
        <w:rPr>
          <w:color w:val="000000"/>
          <w:szCs w:val="21"/>
        </w:rPr>
      </w:pPr>
      <w:r>
        <w:rPr>
          <w:rFonts w:ascii="黑体" w:eastAsia="黑体" w:hint="eastAsia"/>
          <w:color w:val="000000"/>
          <w:sz w:val="28"/>
          <w:szCs w:val="21"/>
        </w:rPr>
        <w:t>第一章  儿童戏剧概述（2学时）</w:t>
      </w:r>
    </w:p>
    <w:p w:rsidR="00825126" w:rsidRDefault="00825126" w:rsidP="00825126">
      <w:pPr>
        <w:spacing w:line="360" w:lineRule="auto"/>
        <w:ind w:firstLineChars="74" w:firstLine="178"/>
        <w:rPr>
          <w:rFonts w:ascii="宋体" w:hAnsi="宋体"/>
          <w:color w:val="000000"/>
          <w:szCs w:val="21"/>
        </w:rPr>
      </w:pPr>
      <w:r>
        <w:rPr>
          <w:rFonts w:ascii="宋体" w:hAnsi="宋体" w:hint="eastAsia"/>
          <w:b/>
          <w:color w:val="000000"/>
          <w:sz w:val="24"/>
          <w:szCs w:val="21"/>
        </w:rPr>
        <w:t>1．教学内容</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（1）儿童戏剧的概念；</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（2）儿童戏剧的艺术特征；</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（3）儿童戏剧的功能和意义</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（4）中国儿童戏剧发展概述。</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2．重、难点提示</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（1）教学重点：儿童</w:t>
      </w:r>
      <w:r>
        <w:rPr>
          <w:rFonts w:ascii="宋体" w:hAnsi="宋体"/>
          <w:color w:val="000000"/>
          <w:szCs w:val="21"/>
        </w:rPr>
        <w:t>戏剧的教育价值</w:t>
      </w:r>
      <w:r>
        <w:rPr>
          <w:rFonts w:ascii="宋体" w:hAnsi="宋体" w:hint="eastAsia"/>
          <w:color w:val="000000"/>
          <w:szCs w:val="21"/>
        </w:rPr>
        <w:t>；</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（2）教学难点：儿童戏剧</w:t>
      </w:r>
      <w:r>
        <w:rPr>
          <w:rFonts w:ascii="宋体" w:hAnsi="宋体"/>
          <w:color w:val="000000"/>
          <w:szCs w:val="21"/>
        </w:rPr>
        <w:t>的艺术价值</w:t>
      </w:r>
      <w:r>
        <w:rPr>
          <w:rFonts w:ascii="宋体" w:hAnsi="宋体" w:hint="eastAsia"/>
          <w:color w:val="000000"/>
          <w:szCs w:val="21"/>
        </w:rPr>
        <w:t>。</w:t>
      </w:r>
    </w:p>
    <w:p w:rsidR="00825126" w:rsidRDefault="00825126" w:rsidP="00825126">
      <w:pPr>
        <w:spacing w:line="360" w:lineRule="auto"/>
        <w:rPr>
          <w:color w:val="000000"/>
          <w:szCs w:val="21"/>
        </w:rPr>
      </w:pPr>
      <w:r>
        <w:rPr>
          <w:rFonts w:ascii="黑体" w:eastAsia="黑体" w:hint="eastAsia"/>
          <w:color w:val="000000"/>
          <w:sz w:val="28"/>
          <w:szCs w:val="21"/>
        </w:rPr>
        <w:t>第二章  儿童戏剧的创编（2学时）</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1．教学内容</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（1）儿童戏剧的改编与创作；</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（2）剧本的基本写作格式；</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（3）剧本的主旨呈现；</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（4）剧本的人物形象设计；</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（5）戏剧冲突；</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（6）剧本中的游戏元素。</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2．重、难点提示</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（1）教学</w:t>
      </w:r>
      <w:r>
        <w:rPr>
          <w:rFonts w:ascii="宋体" w:hAnsi="宋体"/>
          <w:color w:val="000000"/>
          <w:szCs w:val="21"/>
        </w:rPr>
        <w:t>重点</w:t>
      </w:r>
      <w:r>
        <w:rPr>
          <w:rFonts w:ascii="宋体" w:hAnsi="宋体" w:hint="eastAsia"/>
          <w:color w:val="000000"/>
          <w:szCs w:val="21"/>
        </w:rPr>
        <w:t>：儿童</w:t>
      </w:r>
      <w:r>
        <w:rPr>
          <w:rFonts w:ascii="宋体" w:hAnsi="宋体"/>
          <w:color w:val="000000"/>
          <w:szCs w:val="21"/>
        </w:rPr>
        <w:t>戏剧的创意</w:t>
      </w:r>
      <w:r>
        <w:rPr>
          <w:rFonts w:ascii="宋体" w:hAnsi="宋体" w:hint="eastAsia"/>
          <w:color w:val="000000"/>
          <w:szCs w:val="21"/>
        </w:rPr>
        <w:t>；</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（2）教学</w:t>
      </w:r>
      <w:r>
        <w:rPr>
          <w:rFonts w:ascii="宋体" w:hAnsi="宋体"/>
          <w:color w:val="000000"/>
          <w:szCs w:val="21"/>
        </w:rPr>
        <w:t>难点</w:t>
      </w:r>
      <w:r>
        <w:rPr>
          <w:rFonts w:ascii="宋体" w:hAnsi="宋体" w:hint="eastAsia"/>
          <w:color w:val="000000"/>
          <w:szCs w:val="21"/>
        </w:rPr>
        <w:t>：儿童</w:t>
      </w:r>
      <w:r>
        <w:rPr>
          <w:rFonts w:ascii="宋体" w:hAnsi="宋体"/>
          <w:color w:val="000000"/>
          <w:szCs w:val="21"/>
        </w:rPr>
        <w:t>戏剧的游戏性</w:t>
      </w:r>
      <w:r>
        <w:rPr>
          <w:rFonts w:ascii="宋体" w:hAnsi="宋体" w:hint="eastAsia"/>
          <w:color w:val="000000"/>
          <w:szCs w:val="21"/>
        </w:rPr>
        <w:t>。</w:t>
      </w:r>
    </w:p>
    <w:p w:rsidR="00825126" w:rsidRDefault="00825126" w:rsidP="00825126">
      <w:pPr>
        <w:spacing w:line="360" w:lineRule="auto"/>
        <w:rPr>
          <w:color w:val="000000"/>
          <w:szCs w:val="21"/>
        </w:rPr>
      </w:pPr>
      <w:r>
        <w:rPr>
          <w:rFonts w:ascii="黑体" w:eastAsia="黑体" w:hint="eastAsia"/>
          <w:color w:val="000000"/>
          <w:sz w:val="28"/>
          <w:szCs w:val="21"/>
        </w:rPr>
        <w:t>第三章  儿童戏剧的导演（2学时）</w:t>
      </w:r>
    </w:p>
    <w:p w:rsidR="00825126" w:rsidRDefault="00825126" w:rsidP="00825126">
      <w:pPr>
        <w:spacing w:line="360" w:lineRule="auto"/>
        <w:ind w:firstLineChars="74" w:firstLine="178"/>
        <w:rPr>
          <w:rFonts w:ascii="宋体" w:hAnsi="宋体"/>
          <w:color w:val="000000"/>
          <w:szCs w:val="21"/>
        </w:rPr>
      </w:pPr>
      <w:r>
        <w:rPr>
          <w:rFonts w:ascii="宋体" w:hAnsi="宋体" w:hint="eastAsia"/>
          <w:b/>
          <w:color w:val="000000"/>
          <w:sz w:val="24"/>
          <w:szCs w:val="21"/>
        </w:rPr>
        <w:t>1．教学内容</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（1）导演前期的案头工作；</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（2）舞台调度；</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（3）舞台节奏的把握；</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（4）舞台的静止与流变；</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（5）合作排演。</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lastRenderedPageBreak/>
        <w:t>2．重、难点提示</w:t>
      </w:r>
    </w:p>
    <w:p w:rsidR="00825126" w:rsidRDefault="00825126" w:rsidP="00825126">
      <w:pPr>
        <w:spacing w:line="360" w:lineRule="auto"/>
        <w:ind w:firstLineChars="200" w:firstLine="420"/>
        <w:rPr>
          <w:rFonts w:ascii="宋体" w:hAnsi="宋体"/>
          <w:szCs w:val="24"/>
        </w:rPr>
      </w:pPr>
      <w:r>
        <w:rPr>
          <w:rFonts w:ascii="宋体" w:hAnsi="宋体" w:hint="eastAsia"/>
          <w:szCs w:val="24"/>
        </w:rPr>
        <w:t>（1）</w:t>
      </w:r>
      <w:r>
        <w:rPr>
          <w:rFonts w:ascii="宋体" w:hAnsi="宋体"/>
          <w:szCs w:val="24"/>
        </w:rPr>
        <w:t>教学重点</w:t>
      </w:r>
      <w:r>
        <w:rPr>
          <w:rFonts w:ascii="宋体" w:hAnsi="宋体" w:hint="eastAsia"/>
          <w:szCs w:val="24"/>
        </w:rPr>
        <w:t>：儿童</w:t>
      </w:r>
      <w:r>
        <w:rPr>
          <w:rFonts w:ascii="宋体" w:hAnsi="宋体"/>
          <w:szCs w:val="24"/>
        </w:rPr>
        <w:t xml:space="preserve">戏剧的框架； </w:t>
      </w:r>
    </w:p>
    <w:p w:rsidR="00825126" w:rsidRDefault="00825126" w:rsidP="00825126">
      <w:pPr>
        <w:spacing w:line="360" w:lineRule="auto"/>
        <w:ind w:firstLineChars="200" w:firstLine="420"/>
        <w:rPr>
          <w:rFonts w:ascii="宋体" w:hAnsi="宋体"/>
          <w:szCs w:val="24"/>
        </w:rPr>
      </w:pPr>
      <w:r>
        <w:rPr>
          <w:rFonts w:ascii="宋体" w:hAnsi="宋体" w:hint="eastAsia"/>
          <w:szCs w:val="24"/>
        </w:rPr>
        <w:t>（2）教学难点：儿童</w:t>
      </w:r>
      <w:r>
        <w:rPr>
          <w:rFonts w:ascii="宋体" w:hAnsi="宋体"/>
          <w:szCs w:val="24"/>
        </w:rPr>
        <w:t>戏剧的潜能开发</w:t>
      </w:r>
      <w:r>
        <w:rPr>
          <w:rFonts w:ascii="宋体" w:hAnsi="宋体" w:hint="eastAsia"/>
          <w:szCs w:val="24"/>
        </w:rPr>
        <w:t>。</w:t>
      </w:r>
    </w:p>
    <w:p w:rsidR="00825126" w:rsidRDefault="00825126" w:rsidP="00825126">
      <w:pPr>
        <w:spacing w:line="360" w:lineRule="auto"/>
        <w:rPr>
          <w:color w:val="000000"/>
          <w:szCs w:val="21"/>
        </w:rPr>
      </w:pPr>
      <w:r>
        <w:rPr>
          <w:rFonts w:ascii="黑体" w:eastAsia="黑体" w:hint="eastAsia"/>
          <w:color w:val="000000"/>
          <w:sz w:val="28"/>
          <w:szCs w:val="21"/>
        </w:rPr>
        <w:t>第四章  儿童戏剧的表演（2学时）</w:t>
      </w:r>
    </w:p>
    <w:p w:rsidR="00825126" w:rsidRDefault="00825126" w:rsidP="00825126">
      <w:pPr>
        <w:spacing w:line="360" w:lineRule="auto"/>
        <w:ind w:firstLineChars="74" w:firstLine="178"/>
        <w:rPr>
          <w:rFonts w:ascii="宋体" w:hAnsi="宋体"/>
          <w:color w:val="000000"/>
          <w:szCs w:val="21"/>
        </w:rPr>
      </w:pPr>
      <w:r>
        <w:rPr>
          <w:rFonts w:ascii="宋体" w:hAnsi="宋体" w:hint="eastAsia"/>
          <w:b/>
          <w:color w:val="000000"/>
          <w:sz w:val="24"/>
          <w:szCs w:val="21"/>
        </w:rPr>
        <w:t>1．教学内容</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（1）儿童戏剧演员的创作素质；</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（2）台词及其表达的技巧训练；</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（3）话剧表演中语言的运用；</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（4）演员创作中的自我定位；</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（5）角色的心灵与情感。</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2．重、难点提示</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（1）教学重点：通过分工合作，实现戏剧</w:t>
      </w:r>
      <w:r>
        <w:rPr>
          <w:rFonts w:ascii="宋体" w:hAnsi="宋体"/>
          <w:color w:val="000000"/>
          <w:szCs w:val="21"/>
        </w:rPr>
        <w:t>表演的成功</w:t>
      </w:r>
      <w:r>
        <w:rPr>
          <w:rFonts w:ascii="宋体" w:hAnsi="宋体" w:hint="eastAsia"/>
          <w:color w:val="000000"/>
          <w:szCs w:val="21"/>
        </w:rPr>
        <w:t>；</w:t>
      </w:r>
    </w:p>
    <w:p w:rsidR="00825126" w:rsidRDefault="00825126" w:rsidP="00825126">
      <w:pPr>
        <w:spacing w:line="360" w:lineRule="auto"/>
        <w:ind w:firstLineChars="300" w:firstLine="630"/>
        <w:rPr>
          <w:rFonts w:ascii="宋体" w:hAnsi="宋体"/>
          <w:szCs w:val="24"/>
        </w:rPr>
      </w:pPr>
      <w:r>
        <w:rPr>
          <w:rFonts w:ascii="宋体" w:hAnsi="宋体" w:hint="eastAsia"/>
          <w:color w:val="000000"/>
          <w:szCs w:val="21"/>
        </w:rPr>
        <w:t>（2）教学难点：通过</w:t>
      </w:r>
      <w:r>
        <w:rPr>
          <w:rFonts w:ascii="宋体" w:hAnsi="宋体"/>
          <w:color w:val="000000"/>
          <w:szCs w:val="21"/>
        </w:rPr>
        <w:t>戏剧表演训练儿童的说话和胆识</w:t>
      </w:r>
      <w:r>
        <w:rPr>
          <w:rFonts w:ascii="宋体" w:hAnsi="宋体" w:hint="eastAsia"/>
          <w:color w:val="000000"/>
          <w:szCs w:val="21"/>
        </w:rPr>
        <w:t>。</w:t>
      </w:r>
    </w:p>
    <w:p w:rsidR="00825126" w:rsidRDefault="00825126" w:rsidP="00825126">
      <w:pPr>
        <w:spacing w:line="360" w:lineRule="auto"/>
        <w:rPr>
          <w:color w:val="000000"/>
          <w:szCs w:val="21"/>
        </w:rPr>
      </w:pPr>
      <w:r>
        <w:rPr>
          <w:rFonts w:ascii="黑体" w:eastAsia="黑体" w:hint="eastAsia"/>
          <w:color w:val="000000"/>
          <w:sz w:val="28"/>
          <w:szCs w:val="21"/>
        </w:rPr>
        <w:t>第五章  舞台美术（2学时）</w:t>
      </w:r>
    </w:p>
    <w:p w:rsidR="00825126" w:rsidRDefault="00825126" w:rsidP="00825126">
      <w:pPr>
        <w:spacing w:line="360" w:lineRule="auto"/>
        <w:ind w:firstLineChars="74" w:firstLine="178"/>
        <w:rPr>
          <w:rFonts w:ascii="宋体" w:hAnsi="宋体"/>
          <w:color w:val="000000"/>
          <w:szCs w:val="21"/>
        </w:rPr>
      </w:pPr>
      <w:r>
        <w:rPr>
          <w:rFonts w:ascii="宋体" w:hAnsi="宋体" w:hint="eastAsia"/>
          <w:b/>
          <w:color w:val="000000"/>
          <w:sz w:val="24"/>
          <w:szCs w:val="21"/>
        </w:rPr>
        <w:t>1．教学内容</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（1）舞台美术设计；</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（2）道具设计制作；</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（3）演员化妆造型；</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 xml:space="preserve"> （4）服装服饰设计；</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（5）舞台灯光艺术。</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2．重、难点提示</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（1）教学重点：角色</w:t>
      </w:r>
      <w:r>
        <w:rPr>
          <w:rFonts w:ascii="宋体" w:hAnsi="宋体"/>
          <w:color w:val="000000"/>
          <w:szCs w:val="21"/>
        </w:rPr>
        <w:t>的创意造型</w:t>
      </w:r>
      <w:r>
        <w:rPr>
          <w:rFonts w:ascii="宋体" w:hAnsi="宋体" w:hint="eastAsia"/>
          <w:color w:val="000000"/>
          <w:szCs w:val="21"/>
        </w:rPr>
        <w:t>；</w:t>
      </w:r>
    </w:p>
    <w:p w:rsidR="00825126" w:rsidRDefault="00825126" w:rsidP="00825126">
      <w:pPr>
        <w:spacing w:line="360" w:lineRule="auto"/>
        <w:ind w:firstLineChars="300" w:firstLine="630"/>
        <w:rPr>
          <w:rFonts w:ascii="宋体" w:hAnsi="宋体"/>
          <w:szCs w:val="24"/>
        </w:rPr>
      </w:pPr>
      <w:r>
        <w:rPr>
          <w:rFonts w:ascii="宋体" w:hAnsi="宋体" w:hint="eastAsia"/>
          <w:color w:val="000000"/>
          <w:szCs w:val="21"/>
        </w:rPr>
        <w:t>（2）教学难点：服装道具</w:t>
      </w:r>
      <w:r>
        <w:rPr>
          <w:rFonts w:ascii="宋体" w:hAnsi="宋体"/>
          <w:color w:val="000000"/>
          <w:szCs w:val="21"/>
        </w:rPr>
        <w:t>的创意设计</w:t>
      </w:r>
      <w:r>
        <w:rPr>
          <w:rFonts w:ascii="宋体" w:hAnsi="宋体" w:hint="eastAsia"/>
          <w:color w:val="000000"/>
          <w:szCs w:val="21"/>
        </w:rPr>
        <w:t>。</w:t>
      </w:r>
    </w:p>
    <w:p w:rsidR="00825126" w:rsidRDefault="00825126" w:rsidP="00825126">
      <w:pPr>
        <w:spacing w:line="360" w:lineRule="auto"/>
        <w:rPr>
          <w:color w:val="000000"/>
          <w:szCs w:val="21"/>
        </w:rPr>
      </w:pPr>
      <w:r>
        <w:rPr>
          <w:rFonts w:ascii="黑体" w:eastAsia="黑体" w:hint="eastAsia"/>
          <w:color w:val="000000"/>
          <w:sz w:val="28"/>
          <w:szCs w:val="21"/>
        </w:rPr>
        <w:t>第六章  儿童戏剧教学方法探略（2学时）</w:t>
      </w:r>
    </w:p>
    <w:p w:rsidR="00825126" w:rsidRDefault="00825126" w:rsidP="00825126">
      <w:pPr>
        <w:spacing w:line="360" w:lineRule="auto"/>
        <w:ind w:firstLineChars="74" w:firstLine="178"/>
        <w:rPr>
          <w:rFonts w:ascii="宋体" w:hAnsi="宋体"/>
          <w:color w:val="000000"/>
          <w:szCs w:val="21"/>
        </w:rPr>
      </w:pPr>
      <w:r>
        <w:rPr>
          <w:rFonts w:ascii="宋体" w:hAnsi="宋体" w:hint="eastAsia"/>
          <w:b/>
          <w:color w:val="000000"/>
          <w:sz w:val="24"/>
          <w:szCs w:val="21"/>
        </w:rPr>
        <w:t>1．教学内容</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（1）欧美及中国港台地区儿童戏剧教育的历史与现状；</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（2）中国大陆儿童戏剧教育的历史与现状；</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（3）儿童戏剧解读策略；</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（4）儿童戏剧教学方法探析；</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lastRenderedPageBreak/>
        <w:t>（5）儿童戏剧教学案例分析。</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2．重、难点提示</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（1）教学重点：儿童</w:t>
      </w:r>
      <w:r>
        <w:rPr>
          <w:rFonts w:ascii="宋体" w:hAnsi="宋体"/>
          <w:color w:val="000000"/>
          <w:szCs w:val="21"/>
        </w:rPr>
        <w:t>戏剧课堂管理技巧</w:t>
      </w:r>
      <w:r>
        <w:rPr>
          <w:rFonts w:ascii="宋体" w:hAnsi="宋体" w:hint="eastAsia"/>
          <w:color w:val="000000"/>
          <w:szCs w:val="21"/>
        </w:rPr>
        <w:t>；</w:t>
      </w:r>
    </w:p>
    <w:p w:rsidR="00825126" w:rsidRDefault="00825126" w:rsidP="00825126">
      <w:pPr>
        <w:spacing w:line="360" w:lineRule="auto"/>
        <w:ind w:firstLineChars="300" w:firstLine="630"/>
        <w:rPr>
          <w:rFonts w:ascii="宋体" w:hAnsi="宋体"/>
          <w:szCs w:val="21"/>
        </w:rPr>
      </w:pPr>
      <w:r>
        <w:rPr>
          <w:rFonts w:ascii="宋体" w:hAnsi="宋体" w:hint="eastAsia"/>
          <w:color w:val="000000"/>
          <w:szCs w:val="21"/>
        </w:rPr>
        <w:t>（2）教学难点：儿童</w:t>
      </w:r>
      <w:r>
        <w:rPr>
          <w:rFonts w:ascii="宋体" w:hAnsi="宋体"/>
          <w:color w:val="000000"/>
          <w:szCs w:val="21"/>
        </w:rPr>
        <w:t>戏剧中师生关系的建立</w:t>
      </w:r>
      <w:r>
        <w:rPr>
          <w:rFonts w:ascii="宋体" w:hAnsi="宋体" w:hint="eastAsia"/>
          <w:color w:val="000000"/>
          <w:szCs w:val="21"/>
        </w:rPr>
        <w:t>。</w:t>
      </w:r>
    </w:p>
    <w:p w:rsidR="00825126" w:rsidRDefault="00825126" w:rsidP="00825126">
      <w:pPr>
        <w:spacing w:line="360" w:lineRule="auto"/>
        <w:rPr>
          <w:color w:val="000000"/>
          <w:szCs w:val="21"/>
        </w:rPr>
      </w:pPr>
      <w:r>
        <w:rPr>
          <w:rFonts w:ascii="黑体" w:eastAsia="黑体" w:hint="eastAsia"/>
          <w:color w:val="000000"/>
          <w:sz w:val="28"/>
          <w:szCs w:val="21"/>
        </w:rPr>
        <w:t>第七章  儿童戏剧佳作赏析（2学时）</w:t>
      </w:r>
    </w:p>
    <w:p w:rsidR="00825126" w:rsidRDefault="00825126" w:rsidP="00825126">
      <w:pPr>
        <w:spacing w:line="360" w:lineRule="auto"/>
        <w:ind w:firstLineChars="74" w:firstLine="178"/>
        <w:rPr>
          <w:rFonts w:ascii="宋体" w:hAnsi="宋体"/>
          <w:color w:val="000000"/>
          <w:szCs w:val="21"/>
        </w:rPr>
      </w:pPr>
      <w:r>
        <w:rPr>
          <w:rFonts w:ascii="宋体" w:hAnsi="宋体" w:hint="eastAsia"/>
          <w:b/>
          <w:color w:val="000000"/>
          <w:sz w:val="24"/>
          <w:szCs w:val="21"/>
        </w:rPr>
        <w:t>1．教学内容</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（1）《葡萄仙子》：一串“爱”与“美”的甜葡萄；</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（2）《小主人》：一部抗战时期儿童剧团的上乘之作；</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（3）《马兰花》：一朵光耀半个世纪的幸福之花；</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（4）《报童》：一只石缝中顽强歌唱的蛐蛐；</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（5）《人参娃娃》：一个冰与火的童话世界；</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（6）《宝贝儿》：一群用爱消融代沟的宝贝儿；</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（7）《红领巾》：一股清新浪漫的红色旋风；</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（8）《西游记》：一场古典与现代的视觉盛宴。</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2．重、难点提示</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（1）教学重点：戏剧与教育的联结；</w:t>
      </w:r>
    </w:p>
    <w:p w:rsidR="00825126" w:rsidRDefault="00825126" w:rsidP="00825126">
      <w:pPr>
        <w:spacing w:line="360" w:lineRule="auto"/>
        <w:ind w:firstLineChars="300" w:firstLine="630"/>
        <w:rPr>
          <w:rFonts w:ascii="宋体" w:hAnsi="宋体"/>
          <w:color w:val="000000"/>
          <w:szCs w:val="21"/>
        </w:rPr>
      </w:pPr>
      <w:r>
        <w:rPr>
          <w:rFonts w:ascii="宋体" w:hAnsi="宋体" w:hint="eastAsia"/>
          <w:color w:val="000000"/>
          <w:szCs w:val="21"/>
        </w:rPr>
        <w:t>（2）教学难点：戏剧课程与教学的评量。</w:t>
      </w:r>
    </w:p>
    <w:p w:rsidR="00825126" w:rsidRDefault="00825126" w:rsidP="00825126">
      <w:pPr>
        <w:spacing w:line="360" w:lineRule="auto"/>
        <w:rPr>
          <w:color w:val="000000"/>
          <w:szCs w:val="21"/>
        </w:rPr>
      </w:pPr>
      <w:r>
        <w:rPr>
          <w:rFonts w:ascii="黑体" w:eastAsia="黑体" w:hint="eastAsia"/>
          <w:color w:val="000000"/>
          <w:sz w:val="28"/>
          <w:szCs w:val="21"/>
        </w:rPr>
        <w:t>第八章  儿童戏剧剧本精选（2学时）</w:t>
      </w:r>
    </w:p>
    <w:p w:rsidR="00825126" w:rsidRDefault="00825126" w:rsidP="00825126">
      <w:pPr>
        <w:spacing w:line="360" w:lineRule="auto"/>
        <w:ind w:firstLineChars="74" w:firstLine="178"/>
        <w:rPr>
          <w:rFonts w:ascii="宋体" w:hAnsi="宋体"/>
          <w:color w:val="000000"/>
          <w:szCs w:val="21"/>
        </w:rPr>
      </w:pPr>
      <w:r>
        <w:rPr>
          <w:rFonts w:ascii="宋体" w:hAnsi="宋体" w:hint="eastAsia"/>
          <w:b/>
          <w:color w:val="000000"/>
          <w:sz w:val="24"/>
          <w:szCs w:val="21"/>
        </w:rPr>
        <w:t>1．教学内容</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（1）骆驼和羊；</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（2）蛇和蜥蜴开店；</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（3）克里桑斯美美菊花；</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（4）我想去看海；</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（5）三个问题的答案；</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（6）少年英雄王二小（节选）；</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（7）果园姐妹（节选）；</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（8）猪八戒学本领（节选）；</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（9）宝船（节选）；</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（10）丑</w:t>
      </w:r>
      <w:proofErr w:type="gramStart"/>
      <w:r>
        <w:rPr>
          <w:rFonts w:ascii="宋体" w:hAnsi="宋体" w:hint="eastAsia"/>
          <w:color w:val="000000"/>
          <w:szCs w:val="21"/>
        </w:rPr>
        <w:t>小鸭与靴猫</w:t>
      </w:r>
      <w:proofErr w:type="gramEnd"/>
      <w:r>
        <w:rPr>
          <w:rFonts w:ascii="宋体" w:hAnsi="宋体" w:hint="eastAsia"/>
          <w:color w:val="000000"/>
          <w:szCs w:val="21"/>
        </w:rPr>
        <w:t>侠（节选）；</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lastRenderedPageBreak/>
        <w:t>（11）我不要被吃掉（节选）；</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（12）上屋抽梯；</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（13）板凳上的钉子；</w:t>
      </w:r>
    </w:p>
    <w:p w:rsidR="00825126" w:rsidRDefault="00825126" w:rsidP="00825126">
      <w:pPr>
        <w:spacing w:line="360" w:lineRule="auto"/>
        <w:ind w:firstLineChars="250" w:firstLine="525"/>
        <w:rPr>
          <w:rFonts w:ascii="宋体" w:hAnsi="宋体"/>
          <w:color w:val="000000"/>
          <w:szCs w:val="21"/>
        </w:rPr>
      </w:pPr>
      <w:r>
        <w:rPr>
          <w:rFonts w:ascii="宋体" w:hAnsi="宋体" w:hint="eastAsia"/>
          <w:color w:val="000000"/>
          <w:szCs w:val="21"/>
        </w:rPr>
        <w:t>（14）豆蔻镇的居民和强盗（节选）。</w:t>
      </w:r>
    </w:p>
    <w:p w:rsidR="00825126" w:rsidRDefault="00825126" w:rsidP="00825126">
      <w:pPr>
        <w:spacing w:line="360" w:lineRule="auto"/>
        <w:ind w:firstLineChars="74" w:firstLine="178"/>
        <w:rPr>
          <w:rFonts w:ascii="宋体" w:hAnsi="宋体"/>
          <w:b/>
          <w:color w:val="000000"/>
          <w:sz w:val="24"/>
          <w:szCs w:val="21"/>
        </w:rPr>
      </w:pPr>
      <w:r>
        <w:rPr>
          <w:rFonts w:ascii="宋体" w:hAnsi="宋体" w:hint="eastAsia"/>
          <w:b/>
          <w:color w:val="000000"/>
          <w:sz w:val="24"/>
          <w:szCs w:val="21"/>
        </w:rPr>
        <w:t>2．重、难点提示</w:t>
      </w:r>
    </w:p>
    <w:p w:rsidR="00825126" w:rsidRDefault="00825126" w:rsidP="00825126">
      <w:pPr>
        <w:spacing w:line="360" w:lineRule="auto"/>
        <w:ind w:firstLineChars="250" w:firstLine="525"/>
        <w:rPr>
          <w:rFonts w:ascii="宋体" w:hAnsi="宋体"/>
          <w:color w:val="000000"/>
          <w:szCs w:val="21"/>
        </w:rPr>
      </w:pPr>
      <w:r>
        <w:rPr>
          <w:rFonts w:ascii="宋体" w:hAnsi="宋体" w:hint="eastAsia"/>
          <w:szCs w:val="24"/>
        </w:rPr>
        <w:t>（1）教学重点：</w:t>
      </w:r>
      <w:r>
        <w:rPr>
          <w:rFonts w:ascii="宋体" w:hAnsi="宋体" w:hint="eastAsia"/>
          <w:color w:val="000000"/>
          <w:szCs w:val="21"/>
        </w:rPr>
        <w:t>儿童戏剧的声音与口语表达；</w:t>
      </w:r>
    </w:p>
    <w:p w:rsidR="00825126" w:rsidRDefault="00825126" w:rsidP="00825126">
      <w:pPr>
        <w:spacing w:line="360" w:lineRule="auto"/>
        <w:ind w:firstLineChars="250" w:firstLine="525"/>
        <w:rPr>
          <w:rFonts w:ascii="宋体" w:hAnsi="宋体"/>
          <w:color w:val="000000"/>
          <w:szCs w:val="21"/>
        </w:rPr>
      </w:pPr>
      <w:r>
        <w:rPr>
          <w:rFonts w:ascii="宋体" w:hAnsi="宋体" w:hint="eastAsia"/>
          <w:szCs w:val="24"/>
        </w:rPr>
        <w:t>（2）教学难点：</w:t>
      </w:r>
      <w:r>
        <w:rPr>
          <w:rFonts w:ascii="宋体" w:hAnsi="宋体" w:hint="eastAsia"/>
          <w:color w:val="000000"/>
          <w:szCs w:val="21"/>
        </w:rPr>
        <w:t>儿童戏剧的感官知觉与想象。</w:t>
      </w:r>
    </w:p>
    <w:p w:rsidR="00825126" w:rsidRDefault="00825126" w:rsidP="00825126">
      <w:pPr>
        <w:rPr>
          <w:rFonts w:ascii="黑体" w:eastAsia="黑体"/>
          <w:color w:val="000000"/>
          <w:sz w:val="28"/>
          <w:szCs w:val="28"/>
        </w:rPr>
      </w:pPr>
      <w:r>
        <w:rPr>
          <w:rFonts w:ascii="黑体" w:eastAsia="黑体" w:hint="eastAsia"/>
          <w:color w:val="000000"/>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050"/>
        <w:gridCol w:w="1701"/>
        <w:gridCol w:w="1939"/>
      </w:tblGrid>
      <w:tr w:rsidR="00825126" w:rsidTr="002C28FA">
        <w:trPr>
          <w:trHeight w:val="300"/>
        </w:trPr>
        <w:tc>
          <w:tcPr>
            <w:tcW w:w="878" w:type="dxa"/>
            <w:vMerge w:val="restart"/>
            <w:vAlign w:val="center"/>
          </w:tcPr>
          <w:p w:rsidR="00825126" w:rsidRDefault="00825126" w:rsidP="002C28FA">
            <w:pPr>
              <w:rPr>
                <w:rFonts w:ascii="宋体" w:hAnsi="宋体"/>
                <w:b/>
                <w:color w:val="000000"/>
                <w:szCs w:val="24"/>
              </w:rPr>
            </w:pPr>
            <w:r>
              <w:rPr>
                <w:rFonts w:ascii="宋体" w:hAnsi="宋体" w:hint="eastAsia"/>
                <w:b/>
                <w:color w:val="000000"/>
                <w:szCs w:val="24"/>
              </w:rPr>
              <w:t>章目</w:t>
            </w:r>
          </w:p>
        </w:tc>
        <w:tc>
          <w:tcPr>
            <w:tcW w:w="4050" w:type="dxa"/>
            <w:vMerge w:val="restart"/>
            <w:vAlign w:val="center"/>
          </w:tcPr>
          <w:p w:rsidR="00825126" w:rsidRDefault="00825126" w:rsidP="002C28FA">
            <w:pPr>
              <w:ind w:firstLine="422"/>
              <w:jc w:val="center"/>
              <w:rPr>
                <w:rFonts w:ascii="宋体" w:hAnsi="宋体"/>
                <w:b/>
                <w:color w:val="000000"/>
                <w:szCs w:val="24"/>
              </w:rPr>
            </w:pPr>
            <w:r>
              <w:rPr>
                <w:rFonts w:ascii="宋体" w:hAnsi="宋体" w:hint="eastAsia"/>
                <w:b/>
                <w:color w:val="000000"/>
                <w:szCs w:val="24"/>
              </w:rPr>
              <w:t>教学内容</w:t>
            </w:r>
          </w:p>
        </w:tc>
        <w:tc>
          <w:tcPr>
            <w:tcW w:w="3640" w:type="dxa"/>
            <w:gridSpan w:val="2"/>
            <w:vAlign w:val="center"/>
          </w:tcPr>
          <w:p w:rsidR="00825126" w:rsidRDefault="00825126" w:rsidP="002C28FA">
            <w:pPr>
              <w:ind w:firstLine="422"/>
              <w:jc w:val="center"/>
              <w:rPr>
                <w:rFonts w:ascii="宋体" w:hAnsi="宋体"/>
                <w:b/>
                <w:color w:val="000000"/>
                <w:szCs w:val="24"/>
              </w:rPr>
            </w:pPr>
            <w:r>
              <w:rPr>
                <w:rFonts w:ascii="宋体" w:hAnsi="宋体" w:hint="eastAsia"/>
                <w:b/>
                <w:color w:val="000000"/>
                <w:szCs w:val="24"/>
              </w:rPr>
              <w:t>教学环节</w:t>
            </w:r>
          </w:p>
        </w:tc>
      </w:tr>
      <w:tr w:rsidR="00825126" w:rsidTr="002C28FA">
        <w:trPr>
          <w:trHeight w:val="315"/>
        </w:trPr>
        <w:tc>
          <w:tcPr>
            <w:tcW w:w="878" w:type="dxa"/>
            <w:vMerge/>
            <w:vAlign w:val="center"/>
          </w:tcPr>
          <w:p w:rsidR="00825126" w:rsidRDefault="00825126" w:rsidP="002C28FA">
            <w:pPr>
              <w:ind w:firstLine="422"/>
              <w:jc w:val="center"/>
              <w:rPr>
                <w:rFonts w:ascii="宋体" w:hAnsi="宋体"/>
                <w:b/>
                <w:color w:val="000000"/>
                <w:szCs w:val="24"/>
              </w:rPr>
            </w:pPr>
          </w:p>
        </w:tc>
        <w:tc>
          <w:tcPr>
            <w:tcW w:w="4050" w:type="dxa"/>
            <w:vMerge/>
            <w:vAlign w:val="center"/>
          </w:tcPr>
          <w:p w:rsidR="00825126" w:rsidRDefault="00825126" w:rsidP="002C28FA">
            <w:pPr>
              <w:ind w:firstLine="422"/>
              <w:jc w:val="center"/>
              <w:rPr>
                <w:rFonts w:ascii="宋体" w:hAnsi="宋体"/>
                <w:b/>
                <w:color w:val="000000"/>
                <w:szCs w:val="24"/>
              </w:rPr>
            </w:pPr>
          </w:p>
        </w:tc>
        <w:tc>
          <w:tcPr>
            <w:tcW w:w="1701" w:type="dxa"/>
            <w:vAlign w:val="center"/>
          </w:tcPr>
          <w:p w:rsidR="00825126" w:rsidRDefault="00825126" w:rsidP="002C28FA">
            <w:pPr>
              <w:rPr>
                <w:rFonts w:ascii="宋体" w:hAnsi="宋体"/>
                <w:b/>
                <w:color w:val="000000"/>
                <w:szCs w:val="24"/>
              </w:rPr>
            </w:pPr>
            <w:r>
              <w:rPr>
                <w:rFonts w:ascii="宋体" w:hAnsi="宋体" w:hint="eastAsia"/>
                <w:b/>
                <w:color w:val="000000"/>
                <w:szCs w:val="24"/>
              </w:rPr>
              <w:t>理论教学学时</w:t>
            </w:r>
          </w:p>
        </w:tc>
        <w:tc>
          <w:tcPr>
            <w:tcW w:w="1939" w:type="dxa"/>
            <w:vAlign w:val="center"/>
          </w:tcPr>
          <w:p w:rsidR="00825126" w:rsidRDefault="00825126" w:rsidP="002C28FA">
            <w:pPr>
              <w:ind w:firstLine="422"/>
              <w:jc w:val="center"/>
              <w:rPr>
                <w:rFonts w:ascii="宋体" w:hAnsi="宋体"/>
                <w:b/>
                <w:color w:val="000000"/>
                <w:szCs w:val="24"/>
              </w:rPr>
            </w:pPr>
            <w:r>
              <w:rPr>
                <w:rFonts w:ascii="宋体" w:hAnsi="宋体" w:hint="eastAsia"/>
                <w:b/>
                <w:color w:val="000000"/>
                <w:szCs w:val="24"/>
              </w:rPr>
              <w:t>实践教学学时</w:t>
            </w:r>
          </w:p>
        </w:tc>
      </w:tr>
      <w:tr w:rsidR="00825126" w:rsidTr="002C28FA">
        <w:tc>
          <w:tcPr>
            <w:tcW w:w="878" w:type="dxa"/>
            <w:vAlign w:val="center"/>
          </w:tcPr>
          <w:p w:rsidR="00825126" w:rsidRDefault="00825126" w:rsidP="002C28FA">
            <w:pPr>
              <w:jc w:val="center"/>
              <w:rPr>
                <w:rFonts w:ascii="宋体" w:hAnsi="宋体"/>
                <w:color w:val="000000"/>
                <w:sz w:val="24"/>
                <w:szCs w:val="24"/>
              </w:rPr>
            </w:pPr>
            <w:proofErr w:type="gramStart"/>
            <w:r>
              <w:rPr>
                <w:rFonts w:ascii="宋体" w:hAnsi="宋体" w:hint="eastAsia"/>
                <w:color w:val="000000"/>
                <w:sz w:val="24"/>
                <w:szCs w:val="24"/>
              </w:rPr>
              <w:t>一</w:t>
            </w:r>
            <w:proofErr w:type="gramEnd"/>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儿童戏剧概述</w:t>
            </w: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c>
          <w:tcPr>
            <w:tcW w:w="878" w:type="dxa"/>
            <w:vAlign w:val="center"/>
          </w:tcPr>
          <w:p w:rsidR="00825126" w:rsidRDefault="00825126" w:rsidP="002C28FA">
            <w:pPr>
              <w:jc w:val="center"/>
              <w:rPr>
                <w:rFonts w:ascii="宋体" w:hAnsi="宋体"/>
                <w:color w:val="000000"/>
                <w:sz w:val="24"/>
                <w:szCs w:val="24"/>
              </w:rPr>
            </w:pPr>
            <w:r>
              <w:rPr>
                <w:rFonts w:ascii="宋体" w:hAnsi="宋体" w:hint="eastAsia"/>
                <w:color w:val="000000"/>
                <w:sz w:val="24"/>
                <w:szCs w:val="24"/>
              </w:rPr>
              <w:t>二</w:t>
            </w:r>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儿童戏剧的创编</w:t>
            </w: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c>
          <w:tcPr>
            <w:tcW w:w="878" w:type="dxa"/>
            <w:vAlign w:val="center"/>
          </w:tcPr>
          <w:p w:rsidR="00825126" w:rsidRDefault="00825126" w:rsidP="002C28FA">
            <w:pPr>
              <w:jc w:val="center"/>
              <w:rPr>
                <w:rFonts w:ascii="宋体" w:hAnsi="宋体"/>
                <w:color w:val="000000"/>
                <w:sz w:val="24"/>
                <w:szCs w:val="24"/>
              </w:rPr>
            </w:pPr>
            <w:r>
              <w:rPr>
                <w:rFonts w:ascii="宋体" w:hAnsi="宋体"/>
                <w:color w:val="000000"/>
                <w:sz w:val="24"/>
                <w:szCs w:val="24"/>
              </w:rPr>
              <w:t>三</w:t>
            </w:r>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儿童戏剧的导演</w:t>
            </w: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c>
          <w:tcPr>
            <w:tcW w:w="878" w:type="dxa"/>
            <w:vAlign w:val="center"/>
          </w:tcPr>
          <w:p w:rsidR="00825126" w:rsidRDefault="00825126" w:rsidP="002C28FA">
            <w:pPr>
              <w:jc w:val="center"/>
              <w:rPr>
                <w:rFonts w:ascii="宋体" w:hAnsi="宋体"/>
                <w:color w:val="000000"/>
                <w:sz w:val="24"/>
                <w:szCs w:val="24"/>
              </w:rPr>
            </w:pPr>
            <w:r>
              <w:rPr>
                <w:rFonts w:ascii="宋体" w:hAnsi="宋体" w:hint="eastAsia"/>
                <w:color w:val="000000"/>
                <w:sz w:val="24"/>
                <w:szCs w:val="24"/>
              </w:rPr>
              <w:t>四</w:t>
            </w:r>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儿童戏剧的表演</w:t>
            </w: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c>
          <w:tcPr>
            <w:tcW w:w="878" w:type="dxa"/>
            <w:vAlign w:val="center"/>
          </w:tcPr>
          <w:p w:rsidR="00825126" w:rsidRDefault="00825126" w:rsidP="002C28FA">
            <w:pPr>
              <w:jc w:val="center"/>
              <w:rPr>
                <w:rFonts w:ascii="宋体" w:hAnsi="宋体"/>
                <w:color w:val="000000"/>
                <w:sz w:val="24"/>
                <w:szCs w:val="24"/>
              </w:rPr>
            </w:pPr>
            <w:r>
              <w:rPr>
                <w:rFonts w:ascii="宋体" w:hAnsi="宋体" w:hint="eastAsia"/>
                <w:color w:val="000000"/>
                <w:sz w:val="24"/>
                <w:szCs w:val="24"/>
              </w:rPr>
              <w:t>五</w:t>
            </w:r>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舞台美术</w:t>
            </w: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c>
          <w:tcPr>
            <w:tcW w:w="878" w:type="dxa"/>
            <w:vAlign w:val="center"/>
          </w:tcPr>
          <w:p w:rsidR="00825126" w:rsidRDefault="00825126" w:rsidP="002C28FA">
            <w:pPr>
              <w:jc w:val="center"/>
              <w:rPr>
                <w:rFonts w:ascii="宋体" w:hAnsi="宋体"/>
                <w:color w:val="000000"/>
                <w:sz w:val="24"/>
                <w:szCs w:val="24"/>
              </w:rPr>
            </w:pPr>
            <w:r>
              <w:rPr>
                <w:rFonts w:ascii="宋体" w:hAnsi="宋体" w:hint="eastAsia"/>
                <w:color w:val="000000"/>
                <w:sz w:val="24"/>
                <w:szCs w:val="24"/>
              </w:rPr>
              <w:t>六</w:t>
            </w:r>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儿童戏剧教学</w:t>
            </w:r>
            <w:proofErr w:type="gramStart"/>
            <w:r>
              <w:rPr>
                <w:rFonts w:ascii="宋体" w:hAnsi="宋体" w:hint="eastAsia"/>
                <w:color w:val="000000"/>
                <w:sz w:val="24"/>
                <w:szCs w:val="24"/>
              </w:rPr>
              <w:t>方法探略</w:t>
            </w:r>
            <w:proofErr w:type="gramEnd"/>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c>
          <w:tcPr>
            <w:tcW w:w="878" w:type="dxa"/>
            <w:vAlign w:val="center"/>
          </w:tcPr>
          <w:p w:rsidR="00825126" w:rsidRDefault="00825126" w:rsidP="002C28FA">
            <w:pPr>
              <w:jc w:val="center"/>
              <w:rPr>
                <w:rFonts w:ascii="宋体" w:hAnsi="宋体"/>
                <w:color w:val="000000"/>
                <w:sz w:val="24"/>
                <w:szCs w:val="24"/>
              </w:rPr>
            </w:pPr>
            <w:r>
              <w:rPr>
                <w:rFonts w:ascii="宋体" w:hAnsi="宋体" w:hint="eastAsia"/>
                <w:color w:val="000000"/>
                <w:sz w:val="24"/>
                <w:szCs w:val="24"/>
              </w:rPr>
              <w:t>七</w:t>
            </w:r>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儿童戏剧佳作赏析</w:t>
            </w: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c>
          <w:tcPr>
            <w:tcW w:w="878" w:type="dxa"/>
            <w:vAlign w:val="center"/>
          </w:tcPr>
          <w:p w:rsidR="00825126" w:rsidRDefault="00825126" w:rsidP="002C28FA">
            <w:pPr>
              <w:jc w:val="center"/>
              <w:rPr>
                <w:rFonts w:ascii="宋体" w:hAnsi="宋体"/>
                <w:color w:val="000000"/>
                <w:sz w:val="24"/>
                <w:szCs w:val="24"/>
              </w:rPr>
            </w:pPr>
            <w:r>
              <w:rPr>
                <w:rFonts w:ascii="宋体" w:hAnsi="宋体" w:hint="eastAsia"/>
                <w:color w:val="000000"/>
                <w:sz w:val="24"/>
                <w:szCs w:val="24"/>
              </w:rPr>
              <w:t>八</w:t>
            </w:r>
          </w:p>
        </w:tc>
        <w:tc>
          <w:tcPr>
            <w:tcW w:w="4050"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儿童戏剧剧本精选</w:t>
            </w: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2学时</w:t>
            </w:r>
          </w:p>
        </w:tc>
        <w:tc>
          <w:tcPr>
            <w:tcW w:w="1939" w:type="dxa"/>
            <w:vAlign w:val="center"/>
          </w:tcPr>
          <w:p w:rsidR="00825126" w:rsidRDefault="00825126" w:rsidP="002C28FA">
            <w:pPr>
              <w:ind w:firstLine="480"/>
              <w:jc w:val="center"/>
              <w:rPr>
                <w:rFonts w:ascii="宋体" w:hAnsi="宋体"/>
                <w:color w:val="000000"/>
                <w:sz w:val="24"/>
                <w:szCs w:val="24"/>
              </w:rPr>
            </w:pPr>
          </w:p>
        </w:tc>
      </w:tr>
      <w:tr w:rsidR="00825126" w:rsidTr="002C28FA">
        <w:trPr>
          <w:trHeight w:val="484"/>
        </w:trPr>
        <w:tc>
          <w:tcPr>
            <w:tcW w:w="878" w:type="dxa"/>
            <w:vAlign w:val="center"/>
          </w:tcPr>
          <w:p w:rsidR="00825126" w:rsidRDefault="00825126" w:rsidP="002C28FA">
            <w:pPr>
              <w:rPr>
                <w:rFonts w:ascii="宋体" w:hAnsi="宋体"/>
                <w:color w:val="000000"/>
                <w:sz w:val="24"/>
                <w:szCs w:val="24"/>
              </w:rPr>
            </w:pPr>
            <w:r>
              <w:rPr>
                <w:rFonts w:ascii="宋体" w:hAnsi="宋体" w:hint="eastAsia"/>
                <w:color w:val="000000"/>
                <w:sz w:val="24"/>
                <w:szCs w:val="24"/>
              </w:rPr>
              <w:t>总计</w:t>
            </w:r>
          </w:p>
        </w:tc>
        <w:tc>
          <w:tcPr>
            <w:tcW w:w="4050" w:type="dxa"/>
            <w:vAlign w:val="center"/>
          </w:tcPr>
          <w:p w:rsidR="00825126" w:rsidRDefault="00825126" w:rsidP="002C28FA">
            <w:pPr>
              <w:ind w:firstLine="480"/>
              <w:jc w:val="center"/>
              <w:rPr>
                <w:rFonts w:ascii="宋体" w:hAnsi="宋体"/>
                <w:color w:val="000000"/>
                <w:sz w:val="24"/>
                <w:szCs w:val="24"/>
              </w:rPr>
            </w:pPr>
          </w:p>
        </w:tc>
        <w:tc>
          <w:tcPr>
            <w:tcW w:w="1701" w:type="dxa"/>
            <w:vAlign w:val="center"/>
          </w:tcPr>
          <w:p w:rsidR="00825126" w:rsidRDefault="00825126" w:rsidP="002C28FA">
            <w:pPr>
              <w:ind w:firstLine="480"/>
              <w:jc w:val="center"/>
              <w:rPr>
                <w:rFonts w:ascii="宋体" w:hAnsi="宋体"/>
                <w:color w:val="000000"/>
                <w:sz w:val="24"/>
                <w:szCs w:val="24"/>
              </w:rPr>
            </w:pPr>
            <w:r>
              <w:rPr>
                <w:rFonts w:ascii="宋体" w:hAnsi="宋体" w:hint="eastAsia"/>
                <w:color w:val="000000"/>
                <w:sz w:val="24"/>
                <w:szCs w:val="24"/>
              </w:rPr>
              <w:t>16学时</w:t>
            </w:r>
          </w:p>
        </w:tc>
        <w:tc>
          <w:tcPr>
            <w:tcW w:w="1939" w:type="dxa"/>
            <w:vAlign w:val="center"/>
          </w:tcPr>
          <w:p w:rsidR="00825126" w:rsidRDefault="00825126" w:rsidP="002C28FA">
            <w:pPr>
              <w:ind w:firstLine="480"/>
              <w:jc w:val="center"/>
              <w:rPr>
                <w:rFonts w:ascii="宋体" w:hAnsi="宋体"/>
                <w:color w:val="000000"/>
                <w:sz w:val="24"/>
                <w:szCs w:val="24"/>
              </w:rPr>
            </w:pPr>
          </w:p>
        </w:tc>
      </w:tr>
    </w:tbl>
    <w:p w:rsidR="00825126" w:rsidRDefault="00825126" w:rsidP="00825126">
      <w:pPr>
        <w:rPr>
          <w:rFonts w:ascii="黑体" w:eastAsia="黑体"/>
          <w:color w:val="000000"/>
          <w:sz w:val="28"/>
          <w:szCs w:val="28"/>
        </w:rPr>
      </w:pPr>
      <w:r>
        <w:rPr>
          <w:rFonts w:ascii="黑体" w:eastAsia="黑体" w:hint="eastAsia"/>
          <w:color w:val="000000"/>
          <w:sz w:val="28"/>
          <w:szCs w:val="28"/>
        </w:rPr>
        <w:t>八、课程考核方式</w:t>
      </w:r>
    </w:p>
    <w:p w:rsidR="00825126" w:rsidRDefault="00825126" w:rsidP="00825126">
      <w:pPr>
        <w:spacing w:line="360" w:lineRule="auto"/>
        <w:rPr>
          <w:rFonts w:ascii="仿宋_GB2312" w:eastAsia="仿宋_GB2312"/>
          <w:b/>
          <w:szCs w:val="21"/>
        </w:rPr>
      </w:pPr>
      <w:r>
        <w:rPr>
          <w:rFonts w:ascii="仿宋_GB2312" w:eastAsia="仿宋_GB2312"/>
          <w:b/>
          <w:szCs w:val="21"/>
        </w:rPr>
        <w:t>1.</w:t>
      </w:r>
      <w:r>
        <w:rPr>
          <w:rFonts w:ascii="仿宋_GB2312" w:eastAsia="仿宋_GB2312" w:hint="eastAsia"/>
          <w:b/>
          <w:szCs w:val="21"/>
        </w:rPr>
        <w:t>考核方式：</w:t>
      </w:r>
    </w:p>
    <w:p w:rsidR="00825126" w:rsidRDefault="00825126" w:rsidP="00825126">
      <w:pPr>
        <w:spacing w:line="360" w:lineRule="auto"/>
        <w:rPr>
          <w:rFonts w:ascii="仿宋_GB2312" w:eastAsia="仿宋_GB2312"/>
          <w:b/>
          <w:szCs w:val="21"/>
        </w:rPr>
      </w:pPr>
      <w:r>
        <w:rPr>
          <w:rFonts w:hint="eastAsia"/>
          <w:szCs w:val="21"/>
        </w:rPr>
        <w:t>考查</w:t>
      </w:r>
    </w:p>
    <w:p w:rsidR="00825126" w:rsidRDefault="00825126" w:rsidP="00825126">
      <w:pPr>
        <w:spacing w:line="360" w:lineRule="auto"/>
        <w:rPr>
          <w:szCs w:val="21"/>
        </w:rPr>
      </w:pPr>
      <w:r>
        <w:rPr>
          <w:rFonts w:ascii="仿宋_GB2312" w:eastAsia="仿宋_GB2312"/>
          <w:b/>
          <w:szCs w:val="21"/>
        </w:rPr>
        <w:t>2.</w:t>
      </w:r>
      <w:r>
        <w:rPr>
          <w:rFonts w:ascii="仿宋_GB2312" w:eastAsia="仿宋_GB2312" w:hint="eastAsia"/>
          <w:b/>
          <w:szCs w:val="21"/>
        </w:rPr>
        <w:t>成绩构成：</w:t>
      </w:r>
    </w:p>
    <w:p w:rsidR="00825126" w:rsidRDefault="00825126" w:rsidP="00825126">
      <w:pPr>
        <w:spacing w:line="360" w:lineRule="auto"/>
        <w:rPr>
          <w:rFonts w:ascii="仿宋_GB2312" w:eastAsia="仿宋_GB2312"/>
          <w:b/>
          <w:szCs w:val="21"/>
        </w:rPr>
      </w:pPr>
      <w:r>
        <w:rPr>
          <w:rFonts w:hint="eastAsia"/>
          <w:szCs w:val="21"/>
        </w:rPr>
        <w:t>平时考查</w:t>
      </w:r>
      <w:r>
        <w:rPr>
          <w:szCs w:val="21"/>
        </w:rPr>
        <w:t xml:space="preserve"> + </w:t>
      </w:r>
      <w:r>
        <w:rPr>
          <w:rFonts w:hint="eastAsia"/>
          <w:szCs w:val="21"/>
        </w:rPr>
        <w:t>期末考查</w:t>
      </w:r>
    </w:p>
    <w:p w:rsidR="00825126" w:rsidRDefault="00825126" w:rsidP="00825126">
      <w:pPr>
        <w:spacing w:line="360" w:lineRule="auto"/>
        <w:rPr>
          <w:rFonts w:eastAsia="黑体"/>
          <w:color w:val="000000"/>
          <w:sz w:val="28"/>
          <w:szCs w:val="28"/>
        </w:rPr>
      </w:pPr>
      <w:r>
        <w:rPr>
          <w:rFonts w:eastAsia="黑体" w:hint="eastAsia"/>
          <w:color w:val="000000"/>
          <w:sz w:val="28"/>
          <w:szCs w:val="28"/>
        </w:rPr>
        <w:t>九、选用教材和参考书目</w:t>
      </w:r>
    </w:p>
    <w:p w:rsidR="00825126" w:rsidRDefault="00825126" w:rsidP="00825126">
      <w:pPr>
        <w:spacing w:line="360" w:lineRule="auto"/>
        <w:rPr>
          <w:rFonts w:ascii="宋体" w:hAnsi="宋体"/>
          <w:color w:val="000000"/>
          <w:szCs w:val="21"/>
        </w:rPr>
      </w:pPr>
      <w:r>
        <w:rPr>
          <w:rFonts w:ascii="宋体" w:hAnsi="宋体" w:hint="eastAsia"/>
          <w:color w:val="000000"/>
          <w:szCs w:val="21"/>
        </w:rPr>
        <w:t>［1］《儿童戏剧》（第一版），方先义编著，中国人民大学出版社，2018年；</w:t>
      </w:r>
    </w:p>
    <w:p w:rsidR="00825126" w:rsidRDefault="00825126" w:rsidP="00825126">
      <w:pPr>
        <w:spacing w:line="360" w:lineRule="auto"/>
        <w:rPr>
          <w:rFonts w:ascii="宋体" w:hAnsi="宋体"/>
          <w:color w:val="000000"/>
          <w:szCs w:val="21"/>
        </w:rPr>
      </w:pPr>
      <w:r>
        <w:rPr>
          <w:rFonts w:ascii="宋体" w:hAnsi="宋体" w:hint="eastAsia"/>
          <w:color w:val="000000"/>
          <w:szCs w:val="21"/>
        </w:rPr>
        <w:t>［2］《儿童戏剧教育活动指导——童谣及故事的创意表现》（第一版），林玫君著，复旦大学出版社，2018年；</w:t>
      </w:r>
      <w:r>
        <w:rPr>
          <w:rFonts w:ascii="宋体" w:hAnsi="宋体"/>
          <w:color w:val="000000"/>
          <w:szCs w:val="21"/>
        </w:rPr>
        <w:t xml:space="preserve"> </w:t>
      </w:r>
    </w:p>
    <w:p w:rsidR="00825126" w:rsidRDefault="00825126" w:rsidP="00825126">
      <w:pPr>
        <w:spacing w:line="360" w:lineRule="auto"/>
        <w:rPr>
          <w:rFonts w:ascii="宋体" w:hAnsi="宋体"/>
          <w:color w:val="000000"/>
          <w:szCs w:val="21"/>
        </w:rPr>
      </w:pPr>
      <w:r>
        <w:rPr>
          <w:rFonts w:ascii="宋体" w:hAnsi="宋体" w:hint="eastAsia"/>
          <w:color w:val="000000"/>
          <w:szCs w:val="21"/>
        </w:rPr>
        <w:t>［3］《儿童戏剧教育活动指导——肢体与声音口语的创意表现》（第一版），林玫君著，复旦大学出版社，2016年；</w:t>
      </w:r>
      <w:r>
        <w:rPr>
          <w:rFonts w:ascii="宋体" w:hAnsi="宋体"/>
          <w:color w:val="000000"/>
          <w:szCs w:val="21"/>
        </w:rPr>
        <w:t xml:space="preserve"> </w:t>
      </w:r>
    </w:p>
    <w:p w:rsidR="00825126" w:rsidRDefault="00825126" w:rsidP="00825126">
      <w:pPr>
        <w:spacing w:line="360" w:lineRule="auto"/>
        <w:rPr>
          <w:rFonts w:ascii="宋体" w:hAnsi="宋体"/>
          <w:color w:val="000000"/>
          <w:szCs w:val="21"/>
        </w:rPr>
      </w:pPr>
      <w:r>
        <w:rPr>
          <w:rFonts w:ascii="宋体" w:hAnsi="宋体" w:hint="eastAsia"/>
          <w:color w:val="000000"/>
          <w:szCs w:val="21"/>
        </w:rPr>
        <w:t>［4］《创造性儿童戏剧100课》（第一版），胡艺潇著，济南出版社，2017年。</w:t>
      </w:r>
    </w:p>
    <w:p w:rsidR="00FB6947" w:rsidRPr="00825126" w:rsidRDefault="00FB6947"/>
    <w:sectPr w:rsidR="00FB6947" w:rsidRPr="00825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26"/>
    <w:rsid w:val="003A6970"/>
    <w:rsid w:val="00825126"/>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26"/>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26"/>
    <w:pPr>
      <w:widowControl w:val="0"/>
      <w:jc w:val="both"/>
    </w:pPr>
    <w:rPr>
      <w:rFonts w:ascii="Calibri" w:eastAsia="宋体" w:hAnsi="Calibri" w:cs="Times New Roman"/>
    </w:rPr>
  </w:style>
  <w:style w:type="paragraph" w:styleId="1">
    <w:name w:val="heading 1"/>
    <w:aliases w:val="标题样式一"/>
    <w:next w:val="a"/>
    <w:link w:val="1Char"/>
    <w:uiPriority w:val="9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1967</Characters>
  <Application>Microsoft Office Word</Application>
  <DocSecurity>0</DocSecurity>
  <Lines>16</Lines>
  <Paragraphs>4</Paragraphs>
  <ScaleCrop>false</ScaleCrop>
  <Company>HP</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2019-10-30T16:06:00Z</dcterms:created>
  <dcterms:modified xsi:type="dcterms:W3CDTF">2019-10-30T16:06:00Z</dcterms:modified>
</cp:coreProperties>
</file>