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46" w:rsidRDefault="00881B46" w:rsidP="00881B46">
      <w:pPr>
        <w:pStyle w:val="1"/>
        <w:spacing w:after="0" w:line="360" w:lineRule="auto"/>
        <w:ind w:firstLine="720"/>
        <w:jc w:val="center"/>
        <w:rPr>
          <w:rFonts w:ascii="黑体" w:eastAsia="黑体" w:hAnsi="宋体"/>
          <w:b/>
          <w:snapToGrid w:val="0"/>
        </w:rPr>
      </w:pPr>
      <w:bookmarkStart w:id="0" w:name="_Toc13861"/>
      <w:bookmarkStart w:id="1" w:name="_Toc2954"/>
      <w:bookmarkStart w:id="2" w:name="_Toc28437"/>
      <w:bookmarkStart w:id="3" w:name="_Toc24439"/>
      <w:bookmarkStart w:id="4" w:name="_Toc28786"/>
      <w:bookmarkStart w:id="5" w:name="_Toc21471"/>
      <w:bookmarkStart w:id="6" w:name="_Toc519874210"/>
      <w:bookmarkStart w:id="7" w:name="_Toc519803489"/>
      <w:bookmarkStart w:id="8" w:name="_Toc12352"/>
      <w:bookmarkStart w:id="9" w:name="_GoBack"/>
      <w:bookmarkEnd w:id="9"/>
      <w:r>
        <w:rPr>
          <w:rFonts w:ascii="黑体" w:eastAsia="黑体" w:hAnsi="宋体" w:hint="eastAsia"/>
          <w:snapToGrid w:val="0"/>
        </w:rPr>
        <w:t>《教育名著导读》课程教学大纲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881B46" w:rsidRDefault="00881B46" w:rsidP="00881B46">
      <w:pPr>
        <w:snapToGrid w:val="0"/>
        <w:spacing w:line="360" w:lineRule="auto"/>
        <w:rPr>
          <w:rFonts w:ascii="黑体" w:eastAsia="黑体" w:hAnsi="宋体"/>
          <w:b/>
          <w:snapToGrid w:val="0"/>
          <w:kern w:val="0"/>
          <w:sz w:val="24"/>
        </w:rPr>
      </w:pPr>
      <w:r>
        <w:rPr>
          <w:rFonts w:ascii="黑体" w:eastAsia="黑体" w:hAnsi="宋体" w:hint="eastAsia"/>
          <w:b/>
          <w:snapToGrid w:val="0"/>
          <w:kern w:val="0"/>
          <w:sz w:val="24"/>
        </w:rPr>
        <w:t>课程名称：教育名著导读</w:t>
      </w:r>
      <w:r>
        <w:rPr>
          <w:rFonts w:ascii="黑体" w:eastAsia="黑体" w:hAnsi="宋体" w:hint="eastAsia"/>
          <w:b/>
          <w:snapToGrid w:val="0"/>
          <w:kern w:val="0"/>
          <w:sz w:val="24"/>
        </w:rPr>
        <w:tab/>
      </w:r>
      <w:r>
        <w:rPr>
          <w:rFonts w:ascii="黑体" w:eastAsia="黑体" w:hAnsi="宋体" w:hint="eastAsia"/>
          <w:b/>
          <w:snapToGrid w:val="0"/>
          <w:kern w:val="0"/>
          <w:sz w:val="24"/>
        </w:rPr>
        <w:tab/>
      </w:r>
      <w:r>
        <w:rPr>
          <w:rFonts w:ascii="黑体" w:eastAsia="黑体" w:hAnsi="宋体" w:hint="eastAsia"/>
          <w:b/>
          <w:snapToGrid w:val="0"/>
          <w:kern w:val="0"/>
          <w:sz w:val="24"/>
        </w:rPr>
        <w:tab/>
      </w:r>
      <w:r>
        <w:rPr>
          <w:rFonts w:ascii="黑体" w:eastAsia="黑体" w:hAnsi="宋体" w:hint="eastAsia"/>
          <w:b/>
          <w:snapToGrid w:val="0"/>
          <w:kern w:val="0"/>
          <w:sz w:val="24"/>
        </w:rPr>
        <w:tab/>
        <w:t xml:space="preserve"> 课程类别：</w:t>
      </w:r>
      <w:r>
        <w:rPr>
          <w:rFonts w:ascii="黑体" w:eastAsia="黑体" w:hint="eastAsia"/>
          <w:b/>
          <w:sz w:val="24"/>
        </w:rPr>
        <w:t>教师教育选修课</w:t>
      </w:r>
    </w:p>
    <w:p w:rsidR="00881B46" w:rsidRDefault="00881B46" w:rsidP="00881B46">
      <w:pPr>
        <w:snapToGrid w:val="0"/>
        <w:spacing w:line="360" w:lineRule="auto"/>
        <w:rPr>
          <w:rFonts w:ascii="黑体" w:eastAsia="黑体" w:hAnsi="宋体"/>
          <w:b/>
          <w:snapToGrid w:val="0"/>
          <w:kern w:val="0"/>
          <w:sz w:val="24"/>
        </w:rPr>
      </w:pPr>
      <w:r>
        <w:rPr>
          <w:rFonts w:ascii="黑体" w:eastAsia="黑体" w:hAnsi="宋体" w:hint="eastAsia"/>
          <w:b/>
          <w:snapToGrid w:val="0"/>
          <w:kern w:val="0"/>
          <w:sz w:val="24"/>
        </w:rPr>
        <w:t>适用专业：学前教育</w:t>
      </w:r>
      <w:r>
        <w:rPr>
          <w:rFonts w:ascii="黑体" w:eastAsia="黑体" w:hAnsi="宋体" w:hint="eastAsia"/>
          <w:b/>
          <w:snapToGrid w:val="0"/>
          <w:kern w:val="0"/>
          <w:sz w:val="24"/>
        </w:rPr>
        <w:tab/>
      </w:r>
      <w:r>
        <w:rPr>
          <w:rFonts w:ascii="黑体" w:eastAsia="黑体" w:hAnsi="宋体" w:hint="eastAsia"/>
          <w:b/>
          <w:snapToGrid w:val="0"/>
          <w:kern w:val="0"/>
          <w:sz w:val="24"/>
        </w:rPr>
        <w:tab/>
      </w:r>
      <w:r>
        <w:rPr>
          <w:rFonts w:ascii="黑体" w:eastAsia="黑体" w:hAnsi="宋体" w:hint="eastAsia"/>
          <w:b/>
          <w:snapToGrid w:val="0"/>
          <w:kern w:val="0"/>
          <w:sz w:val="24"/>
        </w:rPr>
        <w:tab/>
      </w:r>
      <w:r>
        <w:rPr>
          <w:rFonts w:ascii="黑体" w:eastAsia="黑体" w:hAnsi="宋体" w:hint="eastAsia"/>
          <w:b/>
          <w:snapToGrid w:val="0"/>
          <w:kern w:val="0"/>
          <w:sz w:val="24"/>
        </w:rPr>
        <w:tab/>
      </w:r>
      <w:r>
        <w:rPr>
          <w:rFonts w:ascii="黑体" w:eastAsia="黑体" w:hAnsi="宋体" w:hint="eastAsia"/>
          <w:b/>
          <w:snapToGrid w:val="0"/>
          <w:kern w:val="0"/>
          <w:sz w:val="24"/>
        </w:rPr>
        <w:tab/>
        <w:t xml:space="preserve">考核方式：考查 </w:t>
      </w:r>
    </w:p>
    <w:p w:rsidR="00881B46" w:rsidRDefault="00881B46" w:rsidP="00881B46">
      <w:pPr>
        <w:snapToGrid w:val="0"/>
        <w:spacing w:line="360" w:lineRule="auto"/>
        <w:rPr>
          <w:rFonts w:ascii="黑体" w:eastAsia="黑体" w:hAnsi="宋体"/>
          <w:b/>
          <w:snapToGrid w:val="0"/>
          <w:kern w:val="0"/>
          <w:sz w:val="24"/>
          <w:u w:val="single"/>
        </w:rPr>
      </w:pPr>
      <w:r>
        <w:rPr>
          <w:rFonts w:ascii="黑体" w:eastAsia="黑体" w:hAnsi="宋体" w:hint="eastAsia"/>
          <w:b/>
          <w:snapToGrid w:val="0"/>
          <w:kern w:val="0"/>
          <w:sz w:val="24"/>
        </w:rPr>
        <w:t>总学时、学分：</w:t>
      </w:r>
      <w:r>
        <w:rPr>
          <w:rFonts w:ascii="黑体" w:eastAsia="黑体" w:hAnsi="宋体" w:hint="eastAsia"/>
          <w:b/>
          <w:snapToGrid w:val="0"/>
          <w:kern w:val="0"/>
          <w:sz w:val="24"/>
          <w:u w:val="single"/>
        </w:rPr>
        <w:t xml:space="preserve"> 32 学时 2 学分</w:t>
      </w:r>
      <w:r>
        <w:rPr>
          <w:rFonts w:ascii="黑体" w:eastAsia="黑体" w:hAnsi="宋体" w:hint="eastAsia"/>
          <w:b/>
          <w:snapToGrid w:val="0"/>
          <w:kern w:val="0"/>
          <w:sz w:val="24"/>
        </w:rPr>
        <w:tab/>
      </w:r>
      <w:r>
        <w:rPr>
          <w:rFonts w:ascii="黑体" w:eastAsia="黑体" w:hAnsi="宋体" w:hint="eastAsia"/>
          <w:b/>
          <w:snapToGrid w:val="0"/>
          <w:kern w:val="0"/>
          <w:sz w:val="24"/>
        </w:rPr>
        <w:tab/>
        <w:t>其中实践学时：</w:t>
      </w:r>
      <w:r>
        <w:rPr>
          <w:rFonts w:ascii="黑体" w:eastAsia="黑体" w:hAnsi="宋体" w:hint="eastAsia"/>
          <w:b/>
          <w:snapToGrid w:val="0"/>
          <w:kern w:val="0"/>
          <w:sz w:val="24"/>
          <w:u w:val="single"/>
        </w:rPr>
        <w:t xml:space="preserve"> 0</w:t>
      </w:r>
      <w:r>
        <w:rPr>
          <w:rFonts w:ascii="黑体" w:eastAsia="黑体" w:hAnsi="宋体" w:hint="eastAsia"/>
          <w:b/>
          <w:snapToGrid w:val="0"/>
          <w:kern w:val="0"/>
          <w:sz w:val="24"/>
        </w:rPr>
        <w:t>学时</w:t>
      </w:r>
    </w:p>
    <w:p w:rsidR="00881B46" w:rsidRDefault="00881B46" w:rsidP="00881B46">
      <w:pPr>
        <w:snapToGrid w:val="0"/>
        <w:spacing w:line="360" w:lineRule="auto"/>
        <w:rPr>
          <w:rFonts w:ascii="黑体" w:eastAsia="黑体" w:hAnsi="宋体"/>
          <w:snapToGrid w:val="0"/>
          <w:kern w:val="0"/>
          <w:sz w:val="28"/>
          <w:szCs w:val="28"/>
        </w:rPr>
      </w:pPr>
      <w:r>
        <w:rPr>
          <w:rFonts w:ascii="黑体" w:eastAsia="黑体" w:hAnsi="宋体" w:hint="eastAsia"/>
          <w:snapToGrid w:val="0"/>
          <w:kern w:val="0"/>
          <w:sz w:val="28"/>
          <w:szCs w:val="28"/>
        </w:rPr>
        <w:t>一、课程教学目的</w:t>
      </w:r>
    </w:p>
    <w:p w:rsidR="00881B46" w:rsidRDefault="00881B46" w:rsidP="00881B46">
      <w:pPr>
        <w:snapToGrid w:val="0"/>
        <w:spacing w:line="360" w:lineRule="auto"/>
        <w:ind w:firstLineChars="200" w:firstLine="560"/>
        <w:rPr>
          <w:rFonts w:ascii="楷体" w:eastAsia="楷体" w:hAnsi="楷体" w:cs="楷体"/>
          <w:snapToGrid w:val="0"/>
          <w:kern w:val="0"/>
          <w:sz w:val="28"/>
          <w:szCs w:val="28"/>
        </w:rPr>
      </w:pPr>
      <w:r>
        <w:rPr>
          <w:rFonts w:ascii="楷体" w:eastAsia="楷体" w:hAnsi="楷体" w:cs="楷体" w:hint="eastAsia"/>
          <w:snapToGrid w:val="0"/>
          <w:kern w:val="0"/>
          <w:sz w:val="28"/>
          <w:szCs w:val="28"/>
        </w:rPr>
        <w:t>开设本课程，旨在促使学生们通过阅读中外一些教育名著，更真实清晰地了解教育史上的重要教育思想，理解其思想实质和教育家们思考教育问题的立场、方法及时代背景；能运用马克思主义的思想观点、立场、方法来分析历史上中外教育家们的教育思想，取其精华，去其糟粕，从而对分析和思考当前我国教育改革的实际问题有所启发。</w:t>
      </w:r>
    </w:p>
    <w:p w:rsidR="00881B46" w:rsidRDefault="00881B46" w:rsidP="00881B46">
      <w:pPr>
        <w:snapToGrid w:val="0"/>
        <w:spacing w:line="360" w:lineRule="auto"/>
        <w:rPr>
          <w:rFonts w:ascii="黑体" w:eastAsia="黑体" w:hAnsi="宋体"/>
          <w:snapToGrid w:val="0"/>
          <w:kern w:val="0"/>
          <w:sz w:val="28"/>
          <w:szCs w:val="28"/>
        </w:rPr>
      </w:pPr>
      <w:r>
        <w:rPr>
          <w:rFonts w:ascii="黑体" w:eastAsia="黑体" w:hAnsi="宋体" w:hint="eastAsia"/>
          <w:snapToGrid w:val="0"/>
          <w:kern w:val="0"/>
          <w:sz w:val="28"/>
          <w:szCs w:val="28"/>
        </w:rPr>
        <w:t>二、课程教学要求</w:t>
      </w:r>
    </w:p>
    <w:p w:rsidR="00881B46" w:rsidRDefault="00881B46" w:rsidP="00881B46">
      <w:pPr>
        <w:snapToGrid w:val="0"/>
        <w:spacing w:line="360" w:lineRule="auto"/>
        <w:ind w:firstLineChars="200" w:firstLine="560"/>
        <w:rPr>
          <w:rFonts w:ascii="楷体" w:eastAsia="楷体" w:hAnsi="楷体" w:cs="楷体"/>
          <w:snapToGrid w:val="0"/>
          <w:kern w:val="0"/>
          <w:sz w:val="28"/>
          <w:szCs w:val="28"/>
        </w:rPr>
      </w:pPr>
      <w:r>
        <w:rPr>
          <w:rFonts w:ascii="楷体" w:eastAsia="楷体" w:hAnsi="楷体" w:cs="楷体" w:hint="eastAsia"/>
          <w:snapToGrid w:val="0"/>
          <w:kern w:val="0"/>
          <w:sz w:val="28"/>
          <w:szCs w:val="28"/>
        </w:rPr>
        <w:t xml:space="preserve">教育名著导读是一门理论性很强的课程，教学时，一方面要注意在理论上追踪教育科学研究的重要成果，援引较为权威的专著作为立论的依据，充实教材内容，验证理论原理。另一方面，要充分调动学生学习的自觉性、主动性，引导学生积极参与研究。　</w:t>
      </w:r>
    </w:p>
    <w:p w:rsidR="00881B46" w:rsidRDefault="00881B46" w:rsidP="00881B46">
      <w:pPr>
        <w:snapToGrid w:val="0"/>
        <w:spacing w:line="360" w:lineRule="auto"/>
        <w:rPr>
          <w:rFonts w:ascii="黑体" w:eastAsia="黑体" w:hAnsi="宋体"/>
          <w:snapToGrid w:val="0"/>
          <w:kern w:val="0"/>
          <w:sz w:val="28"/>
          <w:szCs w:val="28"/>
        </w:rPr>
      </w:pPr>
      <w:r>
        <w:rPr>
          <w:rFonts w:ascii="黑体" w:eastAsia="黑体" w:hAnsi="宋体" w:hint="eastAsia"/>
          <w:snapToGrid w:val="0"/>
          <w:kern w:val="0"/>
          <w:sz w:val="28"/>
          <w:szCs w:val="28"/>
        </w:rPr>
        <w:t>三、先行课程</w:t>
      </w:r>
    </w:p>
    <w:p w:rsidR="00881B46" w:rsidRDefault="00881B46" w:rsidP="00881B46">
      <w:pPr>
        <w:snapToGrid w:val="0"/>
        <w:spacing w:line="360" w:lineRule="auto"/>
        <w:ind w:firstLineChars="200" w:firstLine="560"/>
        <w:rPr>
          <w:rFonts w:ascii="楷体" w:eastAsia="楷体" w:hAnsi="楷体" w:cs="楷体"/>
          <w:snapToGrid w:val="0"/>
          <w:kern w:val="0"/>
          <w:sz w:val="28"/>
          <w:szCs w:val="28"/>
        </w:rPr>
      </w:pPr>
      <w:r>
        <w:rPr>
          <w:rFonts w:ascii="楷体" w:eastAsia="楷体" w:hAnsi="楷体" w:cs="楷体" w:hint="eastAsia"/>
          <w:snapToGrid w:val="0"/>
          <w:kern w:val="0"/>
          <w:sz w:val="28"/>
          <w:szCs w:val="28"/>
        </w:rPr>
        <w:t>中国教育史、外国教育史</w:t>
      </w:r>
    </w:p>
    <w:p w:rsidR="00881B46" w:rsidRDefault="00881B46" w:rsidP="00881B46">
      <w:pPr>
        <w:snapToGrid w:val="0"/>
        <w:spacing w:line="360" w:lineRule="auto"/>
        <w:rPr>
          <w:rFonts w:ascii="黑体" w:eastAsia="黑体" w:hAnsi="宋体"/>
          <w:snapToGrid w:val="0"/>
          <w:kern w:val="0"/>
          <w:sz w:val="28"/>
          <w:szCs w:val="28"/>
        </w:rPr>
      </w:pPr>
      <w:r>
        <w:rPr>
          <w:rFonts w:ascii="黑体" w:eastAsia="黑体" w:hAnsi="宋体" w:hint="eastAsia"/>
          <w:snapToGrid w:val="0"/>
          <w:kern w:val="0"/>
          <w:sz w:val="28"/>
          <w:szCs w:val="28"/>
        </w:rPr>
        <w:t>四、课程教学重、难点</w:t>
      </w:r>
    </w:p>
    <w:p w:rsidR="00881B46" w:rsidRDefault="00881B46" w:rsidP="00881B46">
      <w:pPr>
        <w:snapToGrid w:val="0"/>
        <w:spacing w:line="360" w:lineRule="auto"/>
        <w:ind w:firstLineChars="200" w:firstLine="560"/>
        <w:rPr>
          <w:rFonts w:ascii="楷体" w:eastAsia="楷体" w:hAnsi="楷体" w:cs="楷体"/>
          <w:snapToGrid w:val="0"/>
          <w:kern w:val="0"/>
          <w:sz w:val="28"/>
          <w:szCs w:val="28"/>
        </w:rPr>
      </w:pPr>
      <w:r>
        <w:rPr>
          <w:rFonts w:ascii="楷体" w:eastAsia="楷体" w:hAnsi="楷体" w:cs="楷体" w:hint="eastAsia"/>
          <w:snapToGrid w:val="0"/>
          <w:kern w:val="0"/>
          <w:sz w:val="28"/>
          <w:szCs w:val="28"/>
        </w:rPr>
        <w:t>课程重点：中外学前教育史上具有代表性的幼儿教育家的思想；当代有影响的教育理论家的代表作和国际组织的教育报告。</w:t>
      </w:r>
    </w:p>
    <w:p w:rsidR="00881B46" w:rsidRDefault="00881B46" w:rsidP="00881B46">
      <w:pPr>
        <w:snapToGrid w:val="0"/>
        <w:spacing w:line="360" w:lineRule="auto"/>
        <w:ind w:firstLineChars="200" w:firstLine="560"/>
        <w:rPr>
          <w:rFonts w:ascii="楷体" w:eastAsia="楷体" w:hAnsi="楷体" w:cs="楷体"/>
          <w:snapToGrid w:val="0"/>
          <w:kern w:val="0"/>
          <w:sz w:val="28"/>
          <w:szCs w:val="28"/>
        </w:rPr>
      </w:pPr>
      <w:r>
        <w:rPr>
          <w:rFonts w:ascii="楷体" w:eastAsia="楷体" w:hAnsi="楷体" w:cs="楷体" w:hint="eastAsia"/>
          <w:snapToGrid w:val="0"/>
          <w:kern w:val="0"/>
          <w:sz w:val="28"/>
          <w:szCs w:val="28"/>
        </w:rPr>
        <w:t>课程难点：</w:t>
      </w:r>
    </w:p>
    <w:p w:rsidR="00881B46" w:rsidRDefault="00881B46" w:rsidP="00881B46">
      <w:pPr>
        <w:snapToGrid w:val="0"/>
        <w:spacing w:line="360" w:lineRule="auto"/>
        <w:ind w:firstLineChars="200" w:firstLine="560"/>
        <w:rPr>
          <w:rFonts w:ascii="楷体" w:eastAsia="楷体" w:hAnsi="楷体" w:cs="楷体"/>
          <w:snapToGrid w:val="0"/>
          <w:kern w:val="0"/>
          <w:sz w:val="28"/>
          <w:szCs w:val="28"/>
        </w:rPr>
      </w:pPr>
      <w:r>
        <w:rPr>
          <w:rFonts w:ascii="楷体" w:eastAsia="楷体" w:hAnsi="楷体" w:cs="楷体" w:hint="eastAsia"/>
          <w:snapToGrid w:val="0"/>
          <w:kern w:val="0"/>
          <w:sz w:val="28"/>
          <w:szCs w:val="28"/>
        </w:rPr>
        <w:t>（一）因学时有限，而内容较多，因此有一部分内容要求学生自学。学生自学部分不占总学时，但仍然是大纲要求掌握内容。学生自学部分，采用由教师提示，学生课后自学并提出问题，老师课后解答的方式；</w:t>
      </w:r>
    </w:p>
    <w:p w:rsidR="00881B46" w:rsidRDefault="00881B46" w:rsidP="00881B46">
      <w:pPr>
        <w:snapToGrid w:val="0"/>
        <w:spacing w:line="360" w:lineRule="auto"/>
        <w:ind w:firstLineChars="200" w:firstLine="560"/>
        <w:rPr>
          <w:rFonts w:ascii="楷体" w:eastAsia="楷体" w:hAnsi="楷体" w:cs="楷体"/>
          <w:snapToGrid w:val="0"/>
          <w:kern w:val="0"/>
          <w:sz w:val="28"/>
          <w:szCs w:val="28"/>
        </w:rPr>
      </w:pPr>
      <w:r>
        <w:rPr>
          <w:rFonts w:ascii="楷体" w:eastAsia="楷体" w:hAnsi="楷体" w:cs="楷体" w:hint="eastAsia"/>
          <w:snapToGrid w:val="0"/>
          <w:kern w:val="0"/>
          <w:sz w:val="28"/>
          <w:szCs w:val="28"/>
        </w:rPr>
        <w:t>（二）必要时对重点章节，可在讲授基础上，引导学生查阅资料，</w:t>
      </w:r>
      <w:r>
        <w:rPr>
          <w:rFonts w:ascii="楷体" w:eastAsia="楷体" w:hAnsi="楷体" w:cs="楷体" w:hint="eastAsia"/>
          <w:snapToGrid w:val="0"/>
          <w:kern w:val="0"/>
          <w:sz w:val="28"/>
          <w:szCs w:val="28"/>
        </w:rPr>
        <w:lastRenderedPageBreak/>
        <w:t>并进行课后学习兴趣小组讨论，写出读书报告，以培养学生综合分析问题的能力。</w:t>
      </w:r>
    </w:p>
    <w:p w:rsidR="00881B46" w:rsidRDefault="00881B46" w:rsidP="00881B46">
      <w:pPr>
        <w:snapToGrid w:val="0"/>
        <w:spacing w:line="360" w:lineRule="auto"/>
        <w:rPr>
          <w:rFonts w:ascii="黑体" w:eastAsia="黑体" w:hAnsi="宋体"/>
          <w:snapToGrid w:val="0"/>
          <w:kern w:val="0"/>
          <w:sz w:val="28"/>
          <w:szCs w:val="28"/>
        </w:rPr>
      </w:pPr>
      <w:r>
        <w:rPr>
          <w:rFonts w:ascii="黑体" w:eastAsia="黑体" w:hAnsi="宋体" w:hint="eastAsia"/>
          <w:snapToGrid w:val="0"/>
          <w:kern w:val="0"/>
          <w:sz w:val="28"/>
          <w:szCs w:val="28"/>
        </w:rPr>
        <w:t>五、课程教学方法与教学手段</w:t>
      </w:r>
    </w:p>
    <w:p w:rsidR="00881B46" w:rsidRDefault="00881B46" w:rsidP="00881B46">
      <w:pPr>
        <w:snapToGrid w:val="0"/>
        <w:spacing w:line="360" w:lineRule="auto"/>
        <w:ind w:firstLineChars="200" w:firstLine="560"/>
        <w:rPr>
          <w:rFonts w:ascii="楷体" w:eastAsia="楷体" w:hAnsi="楷体" w:cs="楷体"/>
          <w:snapToGrid w:val="0"/>
          <w:kern w:val="0"/>
          <w:sz w:val="28"/>
          <w:szCs w:val="28"/>
        </w:rPr>
      </w:pPr>
      <w:r>
        <w:rPr>
          <w:rFonts w:ascii="楷体" w:eastAsia="楷体" w:hAnsi="楷体" w:cs="楷体" w:hint="eastAsia"/>
          <w:snapToGrid w:val="0"/>
          <w:kern w:val="0"/>
          <w:sz w:val="28"/>
          <w:szCs w:val="28"/>
        </w:rPr>
        <w:t>本课程以课堂讲授为主，同时通过教学引导学生自学、课堂讨论、做作业，并指导学生读一些重要的经典著作，做读书笔记并写出读后感。</w:t>
      </w:r>
    </w:p>
    <w:p w:rsidR="00881B46" w:rsidRDefault="00881B46" w:rsidP="00881B46">
      <w:pPr>
        <w:snapToGrid w:val="0"/>
        <w:spacing w:line="360" w:lineRule="auto"/>
        <w:rPr>
          <w:rFonts w:ascii="黑体" w:eastAsia="黑体" w:hAnsi="宋体"/>
          <w:snapToGrid w:val="0"/>
          <w:kern w:val="0"/>
          <w:sz w:val="28"/>
          <w:szCs w:val="28"/>
        </w:rPr>
      </w:pPr>
      <w:r>
        <w:rPr>
          <w:rFonts w:ascii="黑体" w:eastAsia="黑体" w:hAnsi="宋体" w:hint="eastAsia"/>
          <w:snapToGrid w:val="0"/>
          <w:kern w:val="0"/>
          <w:sz w:val="28"/>
          <w:szCs w:val="28"/>
        </w:rPr>
        <w:t>六、课程教学内容</w:t>
      </w:r>
    </w:p>
    <w:p w:rsidR="00881B46" w:rsidRDefault="00881B46" w:rsidP="00881B46">
      <w:pPr>
        <w:snapToGrid w:val="0"/>
        <w:spacing w:line="360" w:lineRule="auto"/>
        <w:jc w:val="left"/>
        <w:rPr>
          <w:rFonts w:ascii="黑体" w:eastAsia="黑体" w:hAnsi="宋体" w:cs="楷体"/>
          <w:bCs/>
          <w:snapToGrid w:val="0"/>
          <w:kern w:val="0"/>
          <w:sz w:val="28"/>
          <w:szCs w:val="28"/>
        </w:rPr>
      </w:pPr>
      <w:r>
        <w:rPr>
          <w:rFonts w:ascii="黑体" w:eastAsia="黑体" w:hAnsi="宋体" w:cs="楷体" w:hint="eastAsia"/>
          <w:bCs/>
          <w:snapToGrid w:val="0"/>
          <w:kern w:val="0"/>
          <w:sz w:val="28"/>
          <w:szCs w:val="28"/>
        </w:rPr>
        <w:t>第一章  孔子（2学时）</w:t>
      </w:r>
    </w:p>
    <w:p w:rsidR="00881B46" w:rsidRDefault="00881B46" w:rsidP="00881B46">
      <w:pPr>
        <w:spacing w:line="360" w:lineRule="auto"/>
        <w:ind w:firstLineChars="74" w:firstLine="178"/>
        <w:rPr>
          <w:rFonts w:ascii="宋体" w:hAnsi="宋体" w:cs="楷体"/>
          <w:b/>
          <w:snapToGrid w:val="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  <w:szCs w:val="24"/>
        </w:rPr>
        <w:t>1．教学内容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（1）《论语》的篇章结构；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（2）《论语》所蕴含的主要教育思想。</w:t>
      </w:r>
    </w:p>
    <w:p w:rsidR="00881B46" w:rsidRDefault="00881B46" w:rsidP="00881B46">
      <w:pPr>
        <w:spacing w:line="360" w:lineRule="auto"/>
        <w:ind w:firstLineChars="74" w:firstLine="178"/>
        <w:rPr>
          <w:rFonts w:ascii="宋体" w:hAnsi="宋体" w:cs="楷体"/>
          <w:b/>
          <w:snapToGrid w:val="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  <w:szCs w:val="24"/>
        </w:rPr>
        <w:t>2．重、难点提示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（1）教学重点：《论语》所蕴含的主要教育思想；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（2）教学难点：《论语》成书背景。</w:t>
      </w:r>
    </w:p>
    <w:p w:rsidR="00881B46" w:rsidRDefault="00881B46" w:rsidP="00881B46">
      <w:pPr>
        <w:snapToGrid w:val="0"/>
        <w:spacing w:line="360" w:lineRule="auto"/>
        <w:jc w:val="left"/>
        <w:rPr>
          <w:rFonts w:ascii="宋体" w:hAnsi="宋体" w:cs="楷体"/>
          <w:snapToGrid w:val="0"/>
          <w:kern w:val="0"/>
          <w:szCs w:val="21"/>
        </w:rPr>
      </w:pPr>
      <w:r>
        <w:rPr>
          <w:rFonts w:ascii="黑体" w:eastAsia="黑体" w:hAnsi="宋体" w:cs="楷体" w:hint="eastAsia"/>
          <w:bCs/>
          <w:snapToGrid w:val="0"/>
          <w:kern w:val="0"/>
          <w:sz w:val="28"/>
          <w:szCs w:val="28"/>
        </w:rPr>
        <w:t>第二章  思孟学派《学记》（2学时）</w:t>
      </w:r>
      <w:r>
        <w:rPr>
          <w:rFonts w:ascii="黑体" w:eastAsia="黑体" w:hAnsi="宋体" w:cs="楷体" w:hint="eastAsia"/>
          <w:bCs/>
          <w:snapToGrid w:val="0"/>
          <w:kern w:val="0"/>
          <w:sz w:val="28"/>
          <w:szCs w:val="28"/>
        </w:rPr>
        <w:br/>
      </w:r>
      <w:r>
        <w:rPr>
          <w:rFonts w:ascii="宋体" w:hAnsi="宋体" w:hint="eastAsia"/>
          <w:b/>
          <w:sz w:val="24"/>
          <w:szCs w:val="24"/>
        </w:rPr>
        <w:t> 1．教学内容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（1）教育的作用；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（2）教育、教学原则；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（3）教学方法；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（4）关于教师。</w:t>
      </w:r>
    </w:p>
    <w:p w:rsidR="00881B46" w:rsidRDefault="00881B46" w:rsidP="00881B46">
      <w:pPr>
        <w:spacing w:line="360" w:lineRule="auto"/>
        <w:ind w:firstLineChars="74" w:firstLine="178"/>
        <w:rPr>
          <w:rFonts w:ascii="宋体" w:hAnsi="宋体" w:cs="楷体"/>
          <w:b/>
          <w:snapToGrid w:val="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  <w:szCs w:val="24"/>
        </w:rPr>
        <w:t>2.重、难点提示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（1）教学重点：《学记》所蕴含的主要学习思想；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 xml:space="preserve">（2）教学难点：《学记》对教师素养提出的要求。   </w:t>
      </w:r>
    </w:p>
    <w:p w:rsidR="00881B46" w:rsidRDefault="00881B46" w:rsidP="00881B46">
      <w:pPr>
        <w:snapToGrid w:val="0"/>
        <w:spacing w:line="360" w:lineRule="auto"/>
        <w:jc w:val="left"/>
        <w:rPr>
          <w:rFonts w:ascii="宋体" w:hAnsi="宋体" w:cs="楷体"/>
          <w:snapToGrid w:val="0"/>
          <w:kern w:val="0"/>
          <w:szCs w:val="21"/>
        </w:rPr>
      </w:pPr>
      <w:r>
        <w:rPr>
          <w:rFonts w:ascii="黑体" w:eastAsia="黑体" w:hAnsi="宋体" w:cs="楷体" w:hint="eastAsia"/>
          <w:bCs/>
          <w:snapToGrid w:val="0"/>
          <w:kern w:val="0"/>
          <w:sz w:val="28"/>
          <w:szCs w:val="28"/>
        </w:rPr>
        <w:t>第三章  颜之推《颜氏家训》（2学时）</w:t>
      </w:r>
      <w:r>
        <w:rPr>
          <w:rFonts w:ascii="黑体" w:eastAsia="黑体" w:hAnsi="宋体" w:cs="楷体" w:hint="eastAsia"/>
          <w:bCs/>
          <w:snapToGrid w:val="0"/>
          <w:kern w:val="0"/>
          <w:sz w:val="28"/>
          <w:szCs w:val="28"/>
        </w:rPr>
        <w:br/>
      </w:r>
      <w:r>
        <w:rPr>
          <w:rFonts w:ascii="宋体" w:hAnsi="宋体" w:hint="eastAsia"/>
          <w:b/>
          <w:sz w:val="24"/>
          <w:szCs w:val="24"/>
        </w:rPr>
        <w:t> 1．教学内容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（1）家庭教育和幼儿教育；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（2）学习态度；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（3）学习方法。</w:t>
      </w:r>
    </w:p>
    <w:p w:rsidR="00881B46" w:rsidRDefault="00881B46" w:rsidP="00881B46">
      <w:pPr>
        <w:spacing w:line="360" w:lineRule="auto"/>
        <w:ind w:firstLineChars="74" w:firstLine="178"/>
        <w:rPr>
          <w:rFonts w:ascii="宋体" w:hAnsi="宋体" w:cs="楷体"/>
          <w:b/>
          <w:snapToGrid w:val="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  <w:szCs w:val="24"/>
        </w:rPr>
        <w:t>2.重、难点提示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（1）教学重点：《颜氏家训》所蕴含的主要教育思想；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lastRenderedPageBreak/>
        <w:t xml:space="preserve">（2）教学难点：《颜氏家训》的篇章结构。   </w:t>
      </w:r>
    </w:p>
    <w:p w:rsidR="00881B46" w:rsidRDefault="00881B46" w:rsidP="00881B46">
      <w:pPr>
        <w:snapToGrid w:val="0"/>
        <w:spacing w:line="360" w:lineRule="auto"/>
        <w:jc w:val="left"/>
        <w:rPr>
          <w:rFonts w:ascii="宋体" w:hAnsi="宋体" w:cs="楷体"/>
          <w:snapToGrid w:val="0"/>
          <w:kern w:val="0"/>
          <w:szCs w:val="21"/>
        </w:rPr>
      </w:pPr>
      <w:r>
        <w:rPr>
          <w:rFonts w:ascii="黑体" w:eastAsia="黑体" w:hAnsi="宋体" w:cs="楷体" w:hint="eastAsia"/>
          <w:bCs/>
          <w:snapToGrid w:val="0"/>
          <w:kern w:val="0"/>
          <w:sz w:val="28"/>
          <w:szCs w:val="28"/>
        </w:rPr>
        <w:t>第四章  夸美纽斯（2学时）</w:t>
      </w:r>
      <w:r>
        <w:rPr>
          <w:rFonts w:ascii="黑体" w:eastAsia="黑体" w:hAnsi="宋体" w:cs="楷体" w:hint="eastAsia"/>
          <w:bCs/>
          <w:snapToGrid w:val="0"/>
          <w:kern w:val="0"/>
          <w:sz w:val="28"/>
          <w:szCs w:val="28"/>
        </w:rPr>
        <w:br/>
      </w:r>
      <w:r>
        <w:rPr>
          <w:rFonts w:ascii="宋体" w:hAnsi="宋体" w:cs="楷体" w:hint="eastAsia"/>
          <w:snapToGrid w:val="0"/>
          <w:kern w:val="0"/>
          <w:szCs w:val="21"/>
        </w:rPr>
        <w:t> </w:t>
      </w:r>
      <w:r>
        <w:rPr>
          <w:rFonts w:ascii="宋体" w:hAnsi="宋体" w:hint="eastAsia"/>
          <w:b/>
          <w:sz w:val="24"/>
          <w:szCs w:val="24"/>
        </w:rPr>
        <w:t>1．教学内容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（1）掌握《母育学校》和《大教学论》的篇章结构；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（2）熟悉《母育学校》和《大教学论》所蕴含的主要教育思想；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（3）了解《母育学校》和《大教学论》的成书背景。</w:t>
      </w:r>
    </w:p>
    <w:p w:rsidR="00881B46" w:rsidRDefault="00881B46" w:rsidP="00881B46">
      <w:pPr>
        <w:spacing w:line="360" w:lineRule="auto"/>
        <w:ind w:firstLineChars="74" w:firstLine="178"/>
        <w:rPr>
          <w:rFonts w:ascii="宋体" w:hAnsi="宋体" w:cs="楷体"/>
          <w:b/>
          <w:snapToGrid w:val="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  <w:szCs w:val="24"/>
        </w:rPr>
        <w:t>2.重、难点提示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（1）教学重点：班级授课制的优点和缺点；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 xml:space="preserve">（2）教学难点：怎样理解“教育适应自然”这个观点。   </w:t>
      </w:r>
    </w:p>
    <w:p w:rsidR="00881B46" w:rsidRDefault="00881B46" w:rsidP="00881B46">
      <w:pPr>
        <w:snapToGrid w:val="0"/>
        <w:spacing w:line="360" w:lineRule="auto"/>
        <w:jc w:val="left"/>
        <w:rPr>
          <w:rFonts w:ascii="宋体" w:hAnsi="宋体" w:cs="楷体"/>
          <w:snapToGrid w:val="0"/>
          <w:kern w:val="0"/>
          <w:szCs w:val="21"/>
        </w:rPr>
      </w:pPr>
      <w:r>
        <w:rPr>
          <w:rFonts w:ascii="黑体" w:eastAsia="黑体" w:hAnsi="宋体" w:cs="楷体" w:hint="eastAsia"/>
          <w:bCs/>
          <w:snapToGrid w:val="0"/>
          <w:kern w:val="0"/>
          <w:sz w:val="28"/>
          <w:szCs w:val="28"/>
        </w:rPr>
        <w:t xml:space="preserve">第五章 </w:t>
      </w:r>
      <w:proofErr w:type="gramStart"/>
      <w:r>
        <w:rPr>
          <w:rFonts w:ascii="黑体" w:eastAsia="黑体" w:hAnsi="宋体" w:cs="楷体" w:hint="eastAsia"/>
          <w:bCs/>
          <w:snapToGrid w:val="0"/>
          <w:kern w:val="0"/>
          <w:sz w:val="28"/>
          <w:szCs w:val="28"/>
        </w:rPr>
        <w:t>洛</w:t>
      </w:r>
      <w:proofErr w:type="gramEnd"/>
      <w:r>
        <w:rPr>
          <w:rFonts w:ascii="黑体" w:eastAsia="黑体" w:hAnsi="宋体" w:cs="楷体" w:hint="eastAsia"/>
          <w:bCs/>
          <w:snapToGrid w:val="0"/>
          <w:kern w:val="0"/>
          <w:sz w:val="28"/>
          <w:szCs w:val="28"/>
        </w:rPr>
        <w:t>克《教育漫话》（2学时）</w:t>
      </w:r>
      <w:r>
        <w:rPr>
          <w:rFonts w:ascii="黑体" w:eastAsia="黑体" w:hAnsi="宋体" w:cs="楷体" w:hint="eastAsia"/>
          <w:bCs/>
          <w:snapToGrid w:val="0"/>
          <w:kern w:val="0"/>
          <w:sz w:val="28"/>
          <w:szCs w:val="28"/>
        </w:rPr>
        <w:br/>
      </w:r>
      <w:r>
        <w:rPr>
          <w:rFonts w:ascii="宋体" w:hAnsi="宋体" w:hint="eastAsia"/>
          <w:b/>
          <w:sz w:val="24"/>
          <w:szCs w:val="24"/>
        </w:rPr>
        <w:t> 1．教学内容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（1）教育的作用、目的和途径；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（2）教育的内容与方法。</w:t>
      </w:r>
    </w:p>
    <w:p w:rsidR="00881B46" w:rsidRDefault="00881B46" w:rsidP="00881B46">
      <w:pPr>
        <w:spacing w:line="360" w:lineRule="auto"/>
        <w:ind w:firstLineChars="74" w:firstLine="178"/>
        <w:rPr>
          <w:rFonts w:ascii="宋体" w:hAnsi="宋体" w:cs="楷体"/>
          <w:b/>
          <w:snapToGrid w:val="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  <w:szCs w:val="24"/>
        </w:rPr>
        <w:t>2.重、难点提示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（1）教学重点：《教育漫话》所蕴含的主要教育思想；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 xml:space="preserve">（2）教学难点：《教育漫话》的篇章结构。   </w:t>
      </w:r>
    </w:p>
    <w:p w:rsidR="00881B46" w:rsidRDefault="00881B46" w:rsidP="00881B46">
      <w:pPr>
        <w:snapToGrid w:val="0"/>
        <w:spacing w:line="360" w:lineRule="auto"/>
        <w:jc w:val="left"/>
        <w:rPr>
          <w:rFonts w:ascii="黑体" w:eastAsia="黑体" w:hAnsi="宋体" w:cs="楷体"/>
          <w:bCs/>
          <w:snapToGrid w:val="0"/>
          <w:kern w:val="0"/>
          <w:sz w:val="28"/>
          <w:szCs w:val="28"/>
        </w:rPr>
      </w:pPr>
      <w:r>
        <w:rPr>
          <w:rFonts w:ascii="黑体" w:eastAsia="黑体" w:hAnsi="宋体" w:cs="楷体" w:hint="eastAsia"/>
          <w:bCs/>
          <w:snapToGrid w:val="0"/>
          <w:kern w:val="0"/>
          <w:sz w:val="28"/>
          <w:szCs w:val="28"/>
        </w:rPr>
        <w:t>第六章  卢梭《爱弥儿》（4学时）</w:t>
      </w:r>
    </w:p>
    <w:p w:rsidR="00881B46" w:rsidRDefault="00881B46" w:rsidP="00881B46">
      <w:pPr>
        <w:spacing w:line="360" w:lineRule="auto"/>
        <w:ind w:firstLineChars="74" w:firstLine="178"/>
        <w:rPr>
          <w:rFonts w:ascii="宋体" w:hAnsi="宋体" w:cs="楷体"/>
          <w:b/>
          <w:snapToGrid w:val="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  <w:szCs w:val="24"/>
        </w:rPr>
        <w:t>1．教学内容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（1）“把儿童看作儿童”；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（2）自然教育理论。</w:t>
      </w:r>
    </w:p>
    <w:p w:rsidR="00881B46" w:rsidRDefault="00881B46" w:rsidP="00881B46">
      <w:pPr>
        <w:spacing w:line="360" w:lineRule="auto"/>
        <w:ind w:firstLineChars="74" w:firstLine="178"/>
        <w:rPr>
          <w:rFonts w:ascii="宋体" w:hAnsi="宋体" w:cs="楷体"/>
          <w:b/>
          <w:snapToGrid w:val="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  <w:szCs w:val="24"/>
        </w:rPr>
        <w:t>2．重、难点提示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（1）教学重点：熟悉《爱弥儿》所蕴含的主要教育思想；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（2）教学难点：掌握《爱弥儿》的篇章结构。</w:t>
      </w:r>
    </w:p>
    <w:p w:rsidR="00881B46" w:rsidRDefault="00881B46" w:rsidP="00881B46">
      <w:pPr>
        <w:snapToGrid w:val="0"/>
        <w:spacing w:line="360" w:lineRule="auto"/>
        <w:jc w:val="left"/>
        <w:rPr>
          <w:rFonts w:ascii="宋体" w:hAnsi="宋体" w:cs="楷体"/>
          <w:snapToGrid w:val="0"/>
          <w:kern w:val="0"/>
          <w:szCs w:val="21"/>
        </w:rPr>
      </w:pPr>
      <w:r>
        <w:rPr>
          <w:rFonts w:ascii="黑体" w:eastAsia="黑体" w:hAnsi="宋体" w:cs="楷体" w:hint="eastAsia"/>
          <w:bCs/>
          <w:snapToGrid w:val="0"/>
          <w:kern w:val="0"/>
          <w:sz w:val="28"/>
          <w:szCs w:val="28"/>
        </w:rPr>
        <w:t>第七章  裴斯泰洛齐（2学时）</w:t>
      </w:r>
      <w:r>
        <w:rPr>
          <w:rFonts w:ascii="黑体" w:eastAsia="黑体" w:hAnsi="宋体" w:cs="楷体" w:hint="eastAsia"/>
          <w:bCs/>
          <w:snapToGrid w:val="0"/>
          <w:kern w:val="0"/>
          <w:sz w:val="28"/>
          <w:szCs w:val="28"/>
        </w:rPr>
        <w:br/>
      </w:r>
      <w:r>
        <w:rPr>
          <w:rFonts w:ascii="宋体" w:hAnsi="宋体" w:hint="eastAsia"/>
          <w:b/>
          <w:sz w:val="24"/>
          <w:szCs w:val="24"/>
        </w:rPr>
        <w:t> 1．教学内容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（1）掌握《林哈德和葛笃德》、《葛笃德怎样教育她的子女》的篇章结构；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（2）熟悉《林哈德和葛笃德》、《葛笃德怎样教育她的子女》所蕴含的主要教育思想；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（3）了解《林哈德和葛笃德》、《葛笃德怎样教育她的子女》的成书背景。</w:t>
      </w:r>
    </w:p>
    <w:p w:rsidR="00881B46" w:rsidRDefault="00881B46" w:rsidP="00881B46">
      <w:pPr>
        <w:spacing w:line="360" w:lineRule="auto"/>
        <w:ind w:firstLineChars="74" w:firstLine="178"/>
        <w:rPr>
          <w:rFonts w:ascii="宋体" w:hAnsi="宋体" w:cs="楷体"/>
          <w:b/>
          <w:snapToGrid w:val="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  <w:szCs w:val="24"/>
        </w:rPr>
        <w:t>2.重、难点提示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（1）教学重点：《林哈德和葛笃德》、《葛笃德怎样教育她的子女》所蕴含的主要教育思想；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 xml:space="preserve">（2）教学难点：《林哈德和葛笃德》、《葛笃德怎样教育她的子女》的成书背景。   </w:t>
      </w:r>
    </w:p>
    <w:p w:rsidR="00881B46" w:rsidRDefault="00881B46" w:rsidP="00881B46">
      <w:pPr>
        <w:snapToGrid w:val="0"/>
        <w:spacing w:line="360" w:lineRule="auto"/>
        <w:jc w:val="left"/>
        <w:rPr>
          <w:rFonts w:ascii="黑体" w:eastAsia="黑体" w:hAnsi="宋体" w:cs="楷体"/>
          <w:bCs/>
          <w:snapToGrid w:val="0"/>
          <w:kern w:val="0"/>
          <w:sz w:val="28"/>
          <w:szCs w:val="28"/>
        </w:rPr>
      </w:pPr>
      <w:r>
        <w:rPr>
          <w:rFonts w:ascii="黑体" w:eastAsia="黑体" w:hAnsi="宋体" w:cs="楷体" w:hint="eastAsia"/>
          <w:bCs/>
          <w:snapToGrid w:val="0"/>
          <w:kern w:val="0"/>
          <w:sz w:val="28"/>
          <w:szCs w:val="28"/>
        </w:rPr>
        <w:lastRenderedPageBreak/>
        <w:t>第八章  福禄培尔（4学时）</w:t>
      </w:r>
    </w:p>
    <w:p w:rsidR="00881B46" w:rsidRDefault="00881B46" w:rsidP="00881B46">
      <w:pPr>
        <w:spacing w:line="360" w:lineRule="auto"/>
        <w:ind w:firstLineChars="74" w:firstLine="178"/>
        <w:rPr>
          <w:rFonts w:ascii="宋体" w:hAnsi="宋体" w:cs="楷体"/>
          <w:b/>
          <w:snapToGrid w:val="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  <w:szCs w:val="24"/>
        </w:rPr>
        <w:t>1．教学内容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（1）人的教育的思想；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（2）学前教育的思想；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（3）初等教育的思想。</w:t>
      </w:r>
    </w:p>
    <w:p w:rsidR="00881B46" w:rsidRDefault="00881B46" w:rsidP="00881B46">
      <w:pPr>
        <w:spacing w:line="360" w:lineRule="auto"/>
        <w:ind w:firstLineChars="74" w:firstLine="178"/>
        <w:rPr>
          <w:rFonts w:ascii="宋体" w:hAnsi="宋体" w:cs="楷体"/>
          <w:b/>
          <w:snapToGrid w:val="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  <w:szCs w:val="24"/>
        </w:rPr>
        <w:t>2．重、难点提示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（1）教学重点：福禄培尔提出的“恩物”；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（2）教学难点：熟悉《人的教育》所蕴含的主要教育思想。</w:t>
      </w:r>
    </w:p>
    <w:p w:rsidR="00881B46" w:rsidRDefault="00881B46" w:rsidP="00881B46">
      <w:pPr>
        <w:snapToGrid w:val="0"/>
        <w:spacing w:line="360" w:lineRule="auto"/>
        <w:jc w:val="left"/>
        <w:rPr>
          <w:rFonts w:ascii="宋体" w:hAnsi="宋体" w:cs="楷体"/>
          <w:snapToGrid w:val="0"/>
          <w:kern w:val="0"/>
          <w:szCs w:val="21"/>
        </w:rPr>
      </w:pPr>
      <w:r>
        <w:rPr>
          <w:rFonts w:ascii="黑体" w:eastAsia="黑体" w:hAnsi="宋体" w:cs="楷体" w:hint="eastAsia"/>
          <w:bCs/>
          <w:snapToGrid w:val="0"/>
          <w:kern w:val="0"/>
          <w:sz w:val="28"/>
          <w:szCs w:val="28"/>
        </w:rPr>
        <w:t>第九章  蒙台梭利（4学时）</w:t>
      </w:r>
      <w:r>
        <w:rPr>
          <w:rFonts w:ascii="黑体" w:eastAsia="黑体" w:hAnsi="宋体" w:cs="楷体" w:hint="eastAsia"/>
          <w:bCs/>
          <w:snapToGrid w:val="0"/>
          <w:kern w:val="0"/>
          <w:sz w:val="28"/>
          <w:szCs w:val="28"/>
        </w:rPr>
        <w:br/>
      </w:r>
      <w:r>
        <w:rPr>
          <w:rFonts w:ascii="宋体" w:hAnsi="宋体" w:hint="eastAsia"/>
          <w:b/>
          <w:sz w:val="24"/>
          <w:szCs w:val="24"/>
        </w:rPr>
        <w:t> 1．教学内容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（1）蒙台梭利的主要教育思想；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（2）蒙台梭利的教具。</w:t>
      </w:r>
    </w:p>
    <w:p w:rsidR="00881B46" w:rsidRDefault="00881B46" w:rsidP="00881B46">
      <w:pPr>
        <w:spacing w:line="360" w:lineRule="auto"/>
        <w:ind w:firstLineChars="74" w:firstLine="178"/>
        <w:rPr>
          <w:rFonts w:ascii="宋体" w:hAnsi="宋体" w:cs="楷体"/>
          <w:b/>
          <w:snapToGrid w:val="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  <w:szCs w:val="24"/>
        </w:rPr>
        <w:t>2.重、难点提示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（1）教学重点：关于教师作用的论述；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 xml:space="preserve">（2）教学难点：如何运用蒙台梭利的理论和方法。   </w:t>
      </w:r>
    </w:p>
    <w:p w:rsidR="00881B46" w:rsidRDefault="00881B46" w:rsidP="00881B46">
      <w:pPr>
        <w:snapToGrid w:val="0"/>
        <w:spacing w:line="360" w:lineRule="auto"/>
        <w:jc w:val="left"/>
        <w:rPr>
          <w:rFonts w:ascii="黑体" w:eastAsia="黑体" w:hAnsi="宋体" w:cs="楷体"/>
          <w:bCs/>
          <w:snapToGrid w:val="0"/>
          <w:kern w:val="0"/>
          <w:sz w:val="28"/>
          <w:szCs w:val="28"/>
        </w:rPr>
      </w:pPr>
      <w:r>
        <w:rPr>
          <w:rFonts w:ascii="黑体" w:eastAsia="黑体" w:hAnsi="宋体" w:cs="楷体" w:hint="eastAsia"/>
          <w:bCs/>
          <w:snapToGrid w:val="0"/>
          <w:kern w:val="0"/>
          <w:sz w:val="28"/>
          <w:szCs w:val="28"/>
        </w:rPr>
        <w:t>第十章  陈鹤琴（2学时）</w:t>
      </w:r>
    </w:p>
    <w:p w:rsidR="00881B46" w:rsidRDefault="00881B46" w:rsidP="00881B46">
      <w:pPr>
        <w:spacing w:line="360" w:lineRule="auto"/>
        <w:ind w:firstLineChars="74" w:firstLine="178"/>
        <w:rPr>
          <w:rFonts w:ascii="宋体" w:hAnsi="宋体" w:cs="楷体"/>
          <w:b/>
          <w:snapToGrid w:val="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  <w:szCs w:val="24"/>
        </w:rPr>
        <w:t>1．教学内容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（1）掌握《儿童心理之研究》和《家庭教育》的篇章结构；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（2）熟悉《儿童心理之研究》和《家庭教育》所蕴含的主要教育思想；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（3）了解《儿童心理之研究》和《家庭教育》的成书背景。</w:t>
      </w:r>
    </w:p>
    <w:p w:rsidR="00881B46" w:rsidRDefault="00881B46" w:rsidP="00881B46">
      <w:pPr>
        <w:spacing w:line="360" w:lineRule="auto"/>
        <w:ind w:firstLineChars="74" w:firstLine="178"/>
        <w:rPr>
          <w:rFonts w:ascii="宋体" w:hAnsi="宋体" w:cs="楷体"/>
          <w:b/>
          <w:snapToGrid w:val="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  <w:szCs w:val="24"/>
        </w:rPr>
        <w:t>2．重、难点提示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（1）教学重点：《儿童心理之研究》和《家庭教育》所蕴含的主要教育思想；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（2）教学难点：《儿童心理之研究》和《家庭教育》的篇章结构。</w:t>
      </w:r>
    </w:p>
    <w:p w:rsidR="00881B46" w:rsidRDefault="00881B46" w:rsidP="00881B46">
      <w:pPr>
        <w:snapToGrid w:val="0"/>
        <w:spacing w:line="360" w:lineRule="auto"/>
        <w:jc w:val="left"/>
        <w:rPr>
          <w:rFonts w:ascii="宋体" w:hAnsi="宋体" w:cs="楷体"/>
          <w:snapToGrid w:val="0"/>
          <w:kern w:val="0"/>
          <w:szCs w:val="21"/>
        </w:rPr>
      </w:pPr>
      <w:r>
        <w:rPr>
          <w:rFonts w:ascii="黑体" w:eastAsia="黑体" w:hAnsi="宋体" w:cs="楷体" w:hint="eastAsia"/>
          <w:bCs/>
          <w:snapToGrid w:val="0"/>
          <w:kern w:val="0"/>
          <w:sz w:val="28"/>
          <w:szCs w:val="28"/>
        </w:rPr>
        <w:t>第十一章  维果</w:t>
      </w:r>
      <w:proofErr w:type="gramStart"/>
      <w:r>
        <w:rPr>
          <w:rFonts w:ascii="黑体" w:eastAsia="黑体" w:hAnsi="宋体" w:cs="楷体" w:hint="eastAsia"/>
          <w:bCs/>
          <w:snapToGrid w:val="0"/>
          <w:kern w:val="0"/>
          <w:sz w:val="28"/>
          <w:szCs w:val="28"/>
        </w:rPr>
        <w:t>茨</w:t>
      </w:r>
      <w:proofErr w:type="gramEnd"/>
      <w:r>
        <w:rPr>
          <w:rFonts w:ascii="黑体" w:eastAsia="黑体" w:hAnsi="宋体" w:cs="楷体" w:hint="eastAsia"/>
          <w:bCs/>
          <w:snapToGrid w:val="0"/>
          <w:kern w:val="0"/>
          <w:sz w:val="28"/>
          <w:szCs w:val="28"/>
        </w:rPr>
        <w:t>基《思维和语言》（2学时）</w:t>
      </w:r>
      <w:r>
        <w:rPr>
          <w:rFonts w:ascii="黑体" w:eastAsia="黑体" w:hAnsi="宋体" w:cs="楷体" w:hint="eastAsia"/>
          <w:bCs/>
          <w:snapToGrid w:val="0"/>
          <w:kern w:val="0"/>
          <w:sz w:val="28"/>
          <w:szCs w:val="28"/>
        </w:rPr>
        <w:br/>
      </w:r>
      <w:r>
        <w:rPr>
          <w:rFonts w:ascii="宋体" w:hAnsi="宋体" w:hint="eastAsia"/>
          <w:b/>
          <w:sz w:val="24"/>
          <w:szCs w:val="24"/>
        </w:rPr>
        <w:t> 1．教学内容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（1）掌握《思维和语言》的篇章结构；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（2）熟悉《思维和语言》所蕴含的主要教育思想；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（3）了解《思维和语言》的成书背景。</w:t>
      </w:r>
    </w:p>
    <w:p w:rsidR="00881B46" w:rsidRDefault="00881B46" w:rsidP="00881B46">
      <w:pPr>
        <w:spacing w:line="360" w:lineRule="auto"/>
        <w:ind w:firstLineChars="74" w:firstLine="178"/>
        <w:rPr>
          <w:rFonts w:ascii="宋体" w:hAnsi="宋体" w:cs="楷体"/>
          <w:b/>
          <w:snapToGrid w:val="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  <w:szCs w:val="24"/>
        </w:rPr>
        <w:t>2.重、难点提示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（1）教学重点：《思维和语言》所蕴含的主要教育思想；</w:t>
      </w:r>
    </w:p>
    <w:p w:rsidR="00881B46" w:rsidRDefault="00881B46" w:rsidP="00881B46">
      <w:pPr>
        <w:snapToGrid w:val="0"/>
        <w:spacing w:line="360" w:lineRule="auto"/>
        <w:ind w:firstLineChars="200" w:firstLine="420"/>
        <w:jc w:val="left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（2）教学难点：对维果</w:t>
      </w:r>
      <w:proofErr w:type="gramStart"/>
      <w:r>
        <w:rPr>
          <w:rFonts w:ascii="宋体" w:hAnsi="宋体" w:cs="楷体" w:hint="eastAsia"/>
          <w:snapToGrid w:val="0"/>
          <w:kern w:val="0"/>
          <w:szCs w:val="21"/>
        </w:rPr>
        <w:t>茨</w:t>
      </w:r>
      <w:proofErr w:type="gramEnd"/>
      <w:r>
        <w:rPr>
          <w:rFonts w:ascii="宋体" w:hAnsi="宋体" w:cs="楷体" w:hint="eastAsia"/>
          <w:snapToGrid w:val="0"/>
          <w:kern w:val="0"/>
          <w:szCs w:val="21"/>
        </w:rPr>
        <w:t xml:space="preserve">基和皮亚杰的思想进行比较。  </w:t>
      </w:r>
    </w:p>
    <w:p w:rsidR="00881B46" w:rsidRDefault="00881B46" w:rsidP="00881B46">
      <w:pPr>
        <w:snapToGrid w:val="0"/>
        <w:spacing w:line="360" w:lineRule="auto"/>
        <w:jc w:val="left"/>
        <w:rPr>
          <w:rFonts w:ascii="黑体" w:eastAsia="黑体" w:hAnsi="宋体" w:cs="楷体"/>
          <w:bCs/>
          <w:snapToGrid w:val="0"/>
          <w:kern w:val="0"/>
          <w:sz w:val="28"/>
          <w:szCs w:val="28"/>
        </w:rPr>
      </w:pPr>
      <w:r>
        <w:rPr>
          <w:rFonts w:ascii="黑体" w:eastAsia="黑体" w:hAnsi="宋体" w:cs="楷体" w:hint="eastAsia"/>
          <w:bCs/>
          <w:snapToGrid w:val="0"/>
          <w:kern w:val="0"/>
          <w:sz w:val="28"/>
          <w:szCs w:val="28"/>
        </w:rPr>
        <w:lastRenderedPageBreak/>
        <w:t>第十二章  苏霍姆林斯基《把整个心灵献给孩子》（2学时）</w:t>
      </w:r>
    </w:p>
    <w:p w:rsidR="00881B46" w:rsidRDefault="00881B46" w:rsidP="00881B46">
      <w:pPr>
        <w:spacing w:line="360" w:lineRule="auto"/>
        <w:ind w:firstLineChars="74" w:firstLine="178"/>
        <w:rPr>
          <w:rFonts w:ascii="宋体" w:hAnsi="宋体" w:cs="楷体"/>
          <w:b/>
          <w:snapToGrid w:val="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  <w:szCs w:val="24"/>
        </w:rPr>
        <w:t>1．教学内容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（1）掌握《把整个心灵献给孩子》的篇章结构；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（2）熟悉《把整个心灵献给孩子》所蕴含的主要教育思想；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（3）了解《把整个心灵献给孩子》的成书背景。</w:t>
      </w:r>
    </w:p>
    <w:p w:rsidR="00881B46" w:rsidRDefault="00881B46" w:rsidP="00881B46">
      <w:pPr>
        <w:spacing w:line="360" w:lineRule="auto"/>
        <w:ind w:firstLineChars="74" w:firstLine="178"/>
        <w:rPr>
          <w:rFonts w:ascii="宋体" w:hAnsi="宋体" w:cs="楷体"/>
          <w:b/>
          <w:snapToGrid w:val="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  <w:szCs w:val="24"/>
        </w:rPr>
        <w:t>2．重、难点提示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（1）教学重点：《把整个心灵献给孩子》所蕴含的主要教育思想；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（2）教学难点：《把整个心灵献给孩子》的篇章结构。</w:t>
      </w:r>
    </w:p>
    <w:p w:rsidR="00881B46" w:rsidRDefault="00881B46" w:rsidP="00881B46">
      <w:pPr>
        <w:snapToGrid w:val="0"/>
        <w:spacing w:line="360" w:lineRule="auto"/>
        <w:jc w:val="left"/>
        <w:rPr>
          <w:rFonts w:ascii="黑体" w:eastAsia="黑体" w:hAnsi="宋体" w:cs="楷体"/>
          <w:bCs/>
          <w:snapToGrid w:val="0"/>
          <w:kern w:val="0"/>
          <w:sz w:val="28"/>
          <w:szCs w:val="28"/>
        </w:rPr>
      </w:pPr>
      <w:r>
        <w:rPr>
          <w:rFonts w:ascii="黑体" w:eastAsia="黑体" w:hAnsi="宋体" w:cs="楷体" w:hint="eastAsia"/>
          <w:bCs/>
          <w:snapToGrid w:val="0"/>
          <w:kern w:val="0"/>
          <w:sz w:val="28"/>
          <w:szCs w:val="28"/>
        </w:rPr>
        <w:t>第十三章  加德纳《多元智能》（2学时）</w:t>
      </w:r>
    </w:p>
    <w:p w:rsidR="00881B46" w:rsidRDefault="00881B46" w:rsidP="00881B46">
      <w:pPr>
        <w:spacing w:line="360" w:lineRule="auto"/>
        <w:ind w:firstLineChars="74" w:firstLine="178"/>
        <w:rPr>
          <w:rFonts w:ascii="宋体" w:hAnsi="宋体" w:cs="楷体"/>
          <w:b/>
          <w:snapToGrid w:val="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  <w:szCs w:val="24"/>
        </w:rPr>
        <w:t>1．教学内容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（1）掌握《多元智能》的篇章结构；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（2）熟悉《多元智能》所蕴含的主要教育思想；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（3）了解《多元智能》的成书背景。</w:t>
      </w:r>
    </w:p>
    <w:p w:rsidR="00881B46" w:rsidRDefault="00881B46" w:rsidP="00881B46">
      <w:pPr>
        <w:spacing w:line="360" w:lineRule="auto"/>
        <w:ind w:firstLineChars="74" w:firstLine="178"/>
        <w:rPr>
          <w:rFonts w:ascii="宋体" w:hAnsi="宋体" w:cs="楷体"/>
          <w:b/>
          <w:snapToGrid w:val="0"/>
          <w:kern w:val="0"/>
          <w:sz w:val="28"/>
          <w:szCs w:val="28"/>
        </w:rPr>
      </w:pPr>
      <w:r>
        <w:rPr>
          <w:rFonts w:ascii="宋体" w:hAnsi="宋体" w:hint="eastAsia"/>
          <w:b/>
          <w:sz w:val="24"/>
          <w:szCs w:val="24"/>
        </w:rPr>
        <w:t>2．重、难点提示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（1）教学重点：《多元智能》所蕴含的主要教育思想；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（2）教学难点：《多元智能》的篇章结构。</w:t>
      </w:r>
    </w:p>
    <w:p w:rsidR="00881B46" w:rsidRDefault="00881B46" w:rsidP="00881B46">
      <w:pPr>
        <w:snapToGrid w:val="0"/>
        <w:spacing w:line="360" w:lineRule="auto"/>
        <w:rPr>
          <w:rFonts w:ascii="黑体" w:eastAsia="黑体" w:hAnsi="宋体"/>
          <w:snapToGrid w:val="0"/>
          <w:kern w:val="0"/>
          <w:sz w:val="28"/>
          <w:szCs w:val="28"/>
        </w:rPr>
      </w:pPr>
      <w:r>
        <w:rPr>
          <w:rFonts w:ascii="黑体" w:eastAsia="黑体" w:hAnsi="宋体" w:hint="eastAsia"/>
          <w:snapToGrid w:val="0"/>
          <w:kern w:val="0"/>
          <w:sz w:val="28"/>
          <w:szCs w:val="28"/>
        </w:rPr>
        <w:t>七、学时分配</w:t>
      </w:r>
    </w:p>
    <w:tbl>
      <w:tblPr>
        <w:tblW w:w="8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565"/>
        <w:gridCol w:w="1656"/>
        <w:gridCol w:w="1656"/>
      </w:tblGrid>
      <w:tr w:rsidR="00881B46" w:rsidTr="002C28FA">
        <w:trPr>
          <w:cantSplit/>
        </w:trPr>
        <w:tc>
          <w:tcPr>
            <w:tcW w:w="1384" w:type="dxa"/>
            <w:vMerge w:val="restart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b/>
                <w:snapToGrid w:val="0"/>
                <w:kern w:val="0"/>
                <w:szCs w:val="21"/>
              </w:rPr>
            </w:pPr>
            <w:r>
              <w:rPr>
                <w:rFonts w:ascii="宋体" w:hAnsi="宋体" w:cs="楷体" w:hint="eastAsia"/>
                <w:b/>
                <w:snapToGrid w:val="0"/>
                <w:kern w:val="0"/>
                <w:szCs w:val="21"/>
              </w:rPr>
              <w:t>章目</w:t>
            </w:r>
          </w:p>
        </w:tc>
        <w:tc>
          <w:tcPr>
            <w:tcW w:w="3565" w:type="dxa"/>
            <w:vMerge w:val="restart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b/>
                <w:snapToGrid w:val="0"/>
                <w:kern w:val="0"/>
                <w:szCs w:val="21"/>
              </w:rPr>
            </w:pPr>
            <w:r>
              <w:rPr>
                <w:rFonts w:ascii="宋体" w:hAnsi="宋体" w:cs="楷体" w:hint="eastAsia"/>
                <w:b/>
                <w:snapToGrid w:val="0"/>
                <w:kern w:val="0"/>
                <w:szCs w:val="21"/>
              </w:rPr>
              <w:t>教学内容</w:t>
            </w:r>
          </w:p>
        </w:tc>
        <w:tc>
          <w:tcPr>
            <w:tcW w:w="3312" w:type="dxa"/>
            <w:gridSpan w:val="2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b/>
                <w:snapToGrid w:val="0"/>
                <w:kern w:val="0"/>
                <w:szCs w:val="21"/>
              </w:rPr>
            </w:pPr>
            <w:r>
              <w:rPr>
                <w:rFonts w:ascii="宋体" w:hAnsi="宋体" w:cs="楷体" w:hint="eastAsia"/>
                <w:b/>
                <w:snapToGrid w:val="0"/>
                <w:kern w:val="0"/>
                <w:szCs w:val="21"/>
              </w:rPr>
              <w:t>教学环节</w:t>
            </w:r>
          </w:p>
        </w:tc>
      </w:tr>
      <w:tr w:rsidR="00881B46" w:rsidTr="002C28FA">
        <w:trPr>
          <w:cantSplit/>
        </w:trPr>
        <w:tc>
          <w:tcPr>
            <w:tcW w:w="1384" w:type="dxa"/>
            <w:vMerge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b/>
                <w:snapToGrid w:val="0"/>
                <w:kern w:val="0"/>
                <w:szCs w:val="21"/>
              </w:rPr>
            </w:pPr>
          </w:p>
        </w:tc>
        <w:tc>
          <w:tcPr>
            <w:tcW w:w="3565" w:type="dxa"/>
            <w:vMerge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b/>
                <w:snapToGrid w:val="0"/>
                <w:kern w:val="0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b/>
                <w:snapToGrid w:val="0"/>
                <w:kern w:val="0"/>
                <w:szCs w:val="21"/>
              </w:rPr>
            </w:pPr>
            <w:r>
              <w:rPr>
                <w:rFonts w:ascii="宋体" w:hAnsi="宋体" w:cs="楷体" w:hint="eastAsia"/>
                <w:b/>
                <w:snapToGrid w:val="0"/>
                <w:kern w:val="0"/>
                <w:szCs w:val="21"/>
              </w:rPr>
              <w:t>理论教学学时</w:t>
            </w:r>
          </w:p>
        </w:tc>
        <w:tc>
          <w:tcPr>
            <w:tcW w:w="1656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b/>
                <w:snapToGrid w:val="0"/>
                <w:kern w:val="0"/>
                <w:szCs w:val="21"/>
              </w:rPr>
            </w:pPr>
            <w:r>
              <w:rPr>
                <w:rFonts w:ascii="宋体" w:hAnsi="宋体" w:cs="楷体" w:hint="eastAsia"/>
                <w:b/>
                <w:snapToGrid w:val="0"/>
                <w:kern w:val="0"/>
                <w:szCs w:val="21"/>
              </w:rPr>
              <w:t>实验教学学时</w:t>
            </w:r>
          </w:p>
        </w:tc>
      </w:tr>
      <w:tr w:rsidR="00881B46" w:rsidTr="002C28FA">
        <w:trPr>
          <w:cantSplit/>
        </w:trPr>
        <w:tc>
          <w:tcPr>
            <w:tcW w:w="1384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3565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孔子</w:t>
            </w:r>
          </w:p>
        </w:tc>
        <w:tc>
          <w:tcPr>
            <w:tcW w:w="1656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Cs w:val="21"/>
              </w:rPr>
            </w:pPr>
          </w:p>
        </w:tc>
      </w:tr>
      <w:tr w:rsidR="00881B46" w:rsidTr="002C28FA">
        <w:trPr>
          <w:cantSplit/>
        </w:trPr>
        <w:tc>
          <w:tcPr>
            <w:tcW w:w="1384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二</w:t>
            </w:r>
          </w:p>
        </w:tc>
        <w:tc>
          <w:tcPr>
            <w:tcW w:w="3565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思孟学派《学记》</w:t>
            </w:r>
          </w:p>
        </w:tc>
        <w:tc>
          <w:tcPr>
            <w:tcW w:w="1656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Cs w:val="21"/>
              </w:rPr>
            </w:pPr>
          </w:p>
        </w:tc>
      </w:tr>
      <w:tr w:rsidR="00881B46" w:rsidTr="002C28FA">
        <w:trPr>
          <w:cantSplit/>
        </w:trPr>
        <w:tc>
          <w:tcPr>
            <w:tcW w:w="1384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三</w:t>
            </w:r>
          </w:p>
        </w:tc>
        <w:tc>
          <w:tcPr>
            <w:tcW w:w="3565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颜之推《颜氏家训》</w:t>
            </w:r>
          </w:p>
        </w:tc>
        <w:tc>
          <w:tcPr>
            <w:tcW w:w="1656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Cs w:val="21"/>
              </w:rPr>
            </w:pPr>
          </w:p>
        </w:tc>
      </w:tr>
      <w:tr w:rsidR="00881B46" w:rsidTr="002C28FA">
        <w:trPr>
          <w:cantSplit/>
        </w:trPr>
        <w:tc>
          <w:tcPr>
            <w:tcW w:w="1384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四</w:t>
            </w:r>
          </w:p>
        </w:tc>
        <w:tc>
          <w:tcPr>
            <w:tcW w:w="3565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夸美纽斯</w:t>
            </w:r>
          </w:p>
        </w:tc>
        <w:tc>
          <w:tcPr>
            <w:tcW w:w="1656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Cs w:val="21"/>
              </w:rPr>
            </w:pPr>
          </w:p>
        </w:tc>
      </w:tr>
      <w:tr w:rsidR="00881B46" w:rsidTr="002C28FA">
        <w:trPr>
          <w:cantSplit/>
        </w:trPr>
        <w:tc>
          <w:tcPr>
            <w:tcW w:w="1384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五</w:t>
            </w:r>
          </w:p>
        </w:tc>
        <w:tc>
          <w:tcPr>
            <w:tcW w:w="3565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proofErr w:type="gramStart"/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洛</w:t>
            </w:r>
            <w:proofErr w:type="gramEnd"/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克《教育漫话》</w:t>
            </w:r>
          </w:p>
        </w:tc>
        <w:tc>
          <w:tcPr>
            <w:tcW w:w="1656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Cs w:val="21"/>
              </w:rPr>
            </w:pPr>
          </w:p>
        </w:tc>
      </w:tr>
      <w:tr w:rsidR="00881B46" w:rsidTr="002C28FA">
        <w:trPr>
          <w:cantSplit/>
        </w:trPr>
        <w:tc>
          <w:tcPr>
            <w:tcW w:w="1384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六</w:t>
            </w:r>
          </w:p>
        </w:tc>
        <w:tc>
          <w:tcPr>
            <w:tcW w:w="3565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卢梭《爱弥儿》</w:t>
            </w:r>
          </w:p>
        </w:tc>
        <w:tc>
          <w:tcPr>
            <w:tcW w:w="1656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4</w:t>
            </w:r>
          </w:p>
        </w:tc>
        <w:tc>
          <w:tcPr>
            <w:tcW w:w="1656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Cs w:val="21"/>
              </w:rPr>
            </w:pPr>
          </w:p>
        </w:tc>
      </w:tr>
      <w:tr w:rsidR="00881B46" w:rsidTr="002C28FA">
        <w:trPr>
          <w:cantSplit/>
        </w:trPr>
        <w:tc>
          <w:tcPr>
            <w:tcW w:w="1384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七</w:t>
            </w:r>
          </w:p>
        </w:tc>
        <w:tc>
          <w:tcPr>
            <w:tcW w:w="3565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裴斯泰洛齐</w:t>
            </w:r>
          </w:p>
        </w:tc>
        <w:tc>
          <w:tcPr>
            <w:tcW w:w="1656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Cs w:val="21"/>
              </w:rPr>
            </w:pPr>
          </w:p>
        </w:tc>
      </w:tr>
      <w:tr w:rsidR="00881B46" w:rsidTr="002C28FA">
        <w:trPr>
          <w:cantSplit/>
        </w:trPr>
        <w:tc>
          <w:tcPr>
            <w:tcW w:w="1384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八</w:t>
            </w:r>
          </w:p>
        </w:tc>
        <w:tc>
          <w:tcPr>
            <w:tcW w:w="3565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福禄培尔</w:t>
            </w:r>
          </w:p>
        </w:tc>
        <w:tc>
          <w:tcPr>
            <w:tcW w:w="1656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4</w:t>
            </w:r>
          </w:p>
        </w:tc>
        <w:tc>
          <w:tcPr>
            <w:tcW w:w="1656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Cs w:val="21"/>
              </w:rPr>
            </w:pPr>
          </w:p>
        </w:tc>
      </w:tr>
      <w:tr w:rsidR="00881B46" w:rsidTr="002C28FA">
        <w:trPr>
          <w:cantSplit/>
        </w:trPr>
        <w:tc>
          <w:tcPr>
            <w:tcW w:w="1384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九</w:t>
            </w:r>
          </w:p>
        </w:tc>
        <w:tc>
          <w:tcPr>
            <w:tcW w:w="3565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蒙台梭利</w:t>
            </w:r>
          </w:p>
        </w:tc>
        <w:tc>
          <w:tcPr>
            <w:tcW w:w="1656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4</w:t>
            </w:r>
          </w:p>
        </w:tc>
        <w:tc>
          <w:tcPr>
            <w:tcW w:w="1656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Cs w:val="21"/>
              </w:rPr>
            </w:pPr>
          </w:p>
        </w:tc>
      </w:tr>
      <w:tr w:rsidR="00881B46" w:rsidTr="002C28FA">
        <w:trPr>
          <w:cantSplit/>
        </w:trPr>
        <w:tc>
          <w:tcPr>
            <w:tcW w:w="1384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十</w:t>
            </w:r>
          </w:p>
        </w:tc>
        <w:tc>
          <w:tcPr>
            <w:tcW w:w="3565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陈鹤琴</w:t>
            </w:r>
          </w:p>
        </w:tc>
        <w:tc>
          <w:tcPr>
            <w:tcW w:w="1656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Cs w:val="21"/>
              </w:rPr>
            </w:pPr>
          </w:p>
        </w:tc>
      </w:tr>
      <w:tr w:rsidR="00881B46" w:rsidTr="002C28FA">
        <w:trPr>
          <w:cantSplit/>
        </w:trPr>
        <w:tc>
          <w:tcPr>
            <w:tcW w:w="1384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十一</w:t>
            </w:r>
          </w:p>
        </w:tc>
        <w:tc>
          <w:tcPr>
            <w:tcW w:w="3565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维果</w:t>
            </w:r>
            <w:proofErr w:type="gramStart"/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茨</w:t>
            </w:r>
            <w:proofErr w:type="gramEnd"/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基《思维和语言》</w:t>
            </w:r>
          </w:p>
        </w:tc>
        <w:tc>
          <w:tcPr>
            <w:tcW w:w="1656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Cs w:val="21"/>
              </w:rPr>
            </w:pPr>
          </w:p>
        </w:tc>
      </w:tr>
      <w:tr w:rsidR="00881B46" w:rsidTr="002C28FA">
        <w:trPr>
          <w:cantSplit/>
        </w:trPr>
        <w:tc>
          <w:tcPr>
            <w:tcW w:w="1384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lastRenderedPageBreak/>
              <w:t>十二</w:t>
            </w:r>
          </w:p>
        </w:tc>
        <w:tc>
          <w:tcPr>
            <w:tcW w:w="3565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苏霍姆林斯基《把整个心灵献给孩子》</w:t>
            </w:r>
          </w:p>
        </w:tc>
        <w:tc>
          <w:tcPr>
            <w:tcW w:w="1656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Cs w:val="21"/>
              </w:rPr>
            </w:pPr>
          </w:p>
        </w:tc>
      </w:tr>
      <w:tr w:rsidR="00881B46" w:rsidTr="002C28FA">
        <w:trPr>
          <w:cantSplit/>
        </w:trPr>
        <w:tc>
          <w:tcPr>
            <w:tcW w:w="1384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十三</w:t>
            </w:r>
          </w:p>
        </w:tc>
        <w:tc>
          <w:tcPr>
            <w:tcW w:w="3565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加德纳《多元智能》</w:t>
            </w:r>
          </w:p>
        </w:tc>
        <w:tc>
          <w:tcPr>
            <w:tcW w:w="1656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2</w:t>
            </w:r>
          </w:p>
        </w:tc>
        <w:tc>
          <w:tcPr>
            <w:tcW w:w="1656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Cs w:val="21"/>
              </w:rPr>
            </w:pPr>
          </w:p>
        </w:tc>
      </w:tr>
      <w:tr w:rsidR="00881B46" w:rsidTr="002C28FA">
        <w:trPr>
          <w:cantSplit/>
        </w:trPr>
        <w:tc>
          <w:tcPr>
            <w:tcW w:w="1384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总计</w:t>
            </w:r>
          </w:p>
        </w:tc>
        <w:tc>
          <w:tcPr>
            <w:tcW w:w="3565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13</w:t>
            </w:r>
          </w:p>
        </w:tc>
        <w:tc>
          <w:tcPr>
            <w:tcW w:w="1656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 w:val="24"/>
              </w:rPr>
            </w:pPr>
            <w:r>
              <w:rPr>
                <w:rFonts w:ascii="宋体" w:hAnsi="宋体" w:cs="楷体" w:hint="eastAsia"/>
                <w:snapToGrid w:val="0"/>
                <w:kern w:val="0"/>
                <w:sz w:val="24"/>
              </w:rPr>
              <w:t>32</w:t>
            </w:r>
          </w:p>
        </w:tc>
        <w:tc>
          <w:tcPr>
            <w:tcW w:w="1656" w:type="dxa"/>
            <w:vAlign w:val="center"/>
          </w:tcPr>
          <w:p w:rsidR="00881B46" w:rsidRDefault="00881B46" w:rsidP="002C28FA">
            <w:pPr>
              <w:spacing w:line="360" w:lineRule="auto"/>
              <w:jc w:val="center"/>
              <w:rPr>
                <w:rFonts w:ascii="宋体" w:hAnsi="宋体" w:cs="楷体"/>
                <w:snapToGrid w:val="0"/>
                <w:kern w:val="0"/>
                <w:szCs w:val="21"/>
              </w:rPr>
            </w:pPr>
          </w:p>
        </w:tc>
      </w:tr>
    </w:tbl>
    <w:p w:rsidR="00881B46" w:rsidRDefault="00881B46" w:rsidP="00881B46">
      <w:pPr>
        <w:spacing w:line="360" w:lineRule="auto"/>
        <w:rPr>
          <w:rFonts w:ascii="黑体" w:eastAsia="黑体" w:hAnsi="宋体"/>
          <w:snapToGrid w:val="0"/>
          <w:kern w:val="0"/>
          <w:sz w:val="28"/>
          <w:szCs w:val="28"/>
        </w:rPr>
      </w:pPr>
      <w:r>
        <w:rPr>
          <w:rFonts w:ascii="黑体" w:eastAsia="黑体" w:hAnsi="宋体" w:hint="eastAsia"/>
          <w:snapToGrid w:val="0"/>
          <w:kern w:val="0"/>
          <w:sz w:val="28"/>
          <w:szCs w:val="28"/>
        </w:rPr>
        <w:t>八、课程考核方式</w:t>
      </w:r>
    </w:p>
    <w:p w:rsidR="00881B46" w:rsidRDefault="00881B46" w:rsidP="00881B46">
      <w:pPr>
        <w:spacing w:line="360" w:lineRule="auto"/>
        <w:ind w:firstLineChars="200" w:firstLine="422"/>
        <w:rPr>
          <w:rFonts w:ascii="宋体" w:hAnsi="宋体" w:cs="楷体"/>
          <w:snapToGrid w:val="0"/>
          <w:kern w:val="0"/>
          <w:szCs w:val="21"/>
        </w:rPr>
      </w:pPr>
      <w:r>
        <w:rPr>
          <w:rFonts w:ascii="仿宋_GB2312" w:eastAsia="仿宋_GB2312" w:hAnsi="Times New Roman" w:hint="eastAsia"/>
          <w:b/>
          <w:szCs w:val="21"/>
        </w:rPr>
        <w:t xml:space="preserve">1.考核方式： </w:t>
      </w:r>
    </w:p>
    <w:p w:rsidR="00881B46" w:rsidRDefault="00881B46" w:rsidP="00881B46">
      <w:pPr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笔试、开卷</w:t>
      </w:r>
    </w:p>
    <w:p w:rsidR="00881B46" w:rsidRDefault="00881B46" w:rsidP="00881B46">
      <w:pPr>
        <w:spacing w:line="360" w:lineRule="auto"/>
        <w:ind w:firstLineChars="200" w:firstLine="422"/>
        <w:rPr>
          <w:rFonts w:ascii="宋体" w:hAnsi="宋体" w:cs="楷体"/>
          <w:snapToGrid w:val="0"/>
          <w:kern w:val="0"/>
          <w:szCs w:val="21"/>
        </w:rPr>
      </w:pPr>
      <w:r>
        <w:rPr>
          <w:rFonts w:ascii="仿宋_GB2312" w:eastAsia="仿宋_GB2312" w:hAnsi="Times New Roman" w:hint="eastAsia"/>
          <w:b/>
          <w:szCs w:val="21"/>
        </w:rPr>
        <w:t>2.成绩构成</w:t>
      </w:r>
    </w:p>
    <w:p w:rsidR="00881B46" w:rsidRDefault="00881B46" w:rsidP="00881B46">
      <w:pPr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（1）课堂考勤、学习情况，占总成绩的10%。</w:t>
      </w:r>
    </w:p>
    <w:p w:rsidR="00881B46" w:rsidRDefault="00881B46" w:rsidP="00881B46">
      <w:pPr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（2）读书报告、日常练习、作业，以百分制评分，占学科总成绩的40%。</w:t>
      </w:r>
    </w:p>
    <w:p w:rsidR="00881B46" w:rsidRDefault="00881B46" w:rsidP="00881B46">
      <w:pPr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（3）期末考试以百分制评分，占学科总成绩的50%。</w:t>
      </w:r>
    </w:p>
    <w:p w:rsidR="00881B46" w:rsidRDefault="00881B46" w:rsidP="00881B46">
      <w:pPr>
        <w:spacing w:line="360" w:lineRule="auto"/>
        <w:rPr>
          <w:rFonts w:ascii="黑体" w:eastAsia="黑体" w:hAnsi="宋体"/>
          <w:snapToGrid w:val="0"/>
          <w:kern w:val="0"/>
          <w:sz w:val="28"/>
          <w:szCs w:val="28"/>
        </w:rPr>
      </w:pPr>
      <w:r>
        <w:rPr>
          <w:rFonts w:ascii="黑体" w:eastAsia="黑体" w:hAnsi="宋体" w:hint="eastAsia"/>
          <w:snapToGrid w:val="0"/>
          <w:kern w:val="0"/>
          <w:sz w:val="28"/>
          <w:szCs w:val="28"/>
        </w:rPr>
        <w:t>九、选用教材和参考书目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[1]《中外教育名著选读》（第一版），</w:t>
      </w:r>
      <w:proofErr w:type="gramStart"/>
      <w:r>
        <w:rPr>
          <w:rFonts w:ascii="宋体" w:hAnsi="宋体" w:cs="楷体" w:hint="eastAsia"/>
          <w:snapToGrid w:val="0"/>
          <w:kern w:val="0"/>
          <w:szCs w:val="21"/>
        </w:rPr>
        <w:t>肖朗主编</w:t>
      </w:r>
      <w:proofErr w:type="gramEnd"/>
      <w:r>
        <w:rPr>
          <w:rFonts w:ascii="宋体" w:hAnsi="宋体" w:cs="楷体" w:hint="eastAsia"/>
          <w:snapToGrid w:val="0"/>
          <w:kern w:val="0"/>
          <w:szCs w:val="21"/>
        </w:rPr>
        <w:t>，高等教育出版社，2009年；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[2]《外国</w:t>
      </w:r>
      <w:hyperlink r:id="rId5" w:history="1">
        <w:r>
          <w:rPr>
            <w:rFonts w:ascii="宋体" w:hAnsi="宋体" w:cs="楷体" w:hint="eastAsia"/>
            <w:snapToGrid w:val="0"/>
            <w:kern w:val="0"/>
            <w:szCs w:val="21"/>
          </w:rPr>
          <w:t>幼儿教育名著选读</w:t>
        </w:r>
      </w:hyperlink>
      <w:r>
        <w:rPr>
          <w:rFonts w:ascii="宋体" w:hAnsi="宋体" w:cs="楷体" w:hint="eastAsia"/>
          <w:snapToGrid w:val="0"/>
          <w:kern w:val="0"/>
          <w:szCs w:val="21"/>
        </w:rPr>
        <w:t>》（第一版），</w:t>
      </w:r>
      <w:bookmarkStart w:id="10" w:name="__infodetail_pub"/>
      <w:bookmarkEnd w:id="10"/>
      <w:r>
        <w:rPr>
          <w:rFonts w:ascii="宋体" w:hAnsi="宋体" w:cs="楷体"/>
          <w:snapToGrid w:val="0"/>
          <w:kern w:val="0"/>
          <w:szCs w:val="21"/>
        </w:rPr>
        <w:fldChar w:fldCharType="begin"/>
      </w:r>
      <w:r>
        <w:rPr>
          <w:rFonts w:ascii="宋体" w:hAnsi="宋体" w:cs="楷体"/>
          <w:snapToGrid w:val="0"/>
          <w:kern w:val="0"/>
          <w:szCs w:val="21"/>
        </w:rPr>
        <w:instrText xml:space="preserve"> HYPERLINK "http://search.dangdang.com/book/search_pub.php?category=01&amp;key2=%D1%EE%BA%BA%F7%EB&amp;order=sort_xtime_desc"</w:instrText>
      </w:r>
      <w:r>
        <w:rPr>
          <w:rFonts w:ascii="宋体" w:hAnsi="宋体" w:cs="楷体"/>
          <w:snapToGrid w:val="0"/>
          <w:kern w:val="0"/>
          <w:szCs w:val="21"/>
        </w:rPr>
        <w:fldChar w:fldCharType="separate"/>
      </w:r>
      <w:r>
        <w:rPr>
          <w:rFonts w:ascii="宋体" w:hAnsi="宋体" w:cs="楷体" w:hint="eastAsia"/>
          <w:snapToGrid w:val="0"/>
          <w:kern w:val="0"/>
          <w:szCs w:val="21"/>
        </w:rPr>
        <w:t>杨汉麟</w:t>
      </w:r>
      <w:r>
        <w:rPr>
          <w:rFonts w:ascii="宋体" w:hAnsi="宋体" w:cs="楷体"/>
          <w:snapToGrid w:val="0"/>
          <w:kern w:val="0"/>
          <w:szCs w:val="21"/>
        </w:rPr>
        <w:fldChar w:fldCharType="end"/>
      </w:r>
      <w:r>
        <w:rPr>
          <w:rFonts w:ascii="宋体" w:hAnsi="宋体" w:cs="楷体" w:hint="eastAsia"/>
          <w:snapToGrid w:val="0"/>
          <w:kern w:val="0"/>
          <w:szCs w:val="21"/>
        </w:rPr>
        <w:t>主编，华中师范大学出版社，2008年；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[3]《爱弥尔》（第一版），（法）</w:t>
      </w:r>
      <w:hyperlink r:id="rId6" w:history="1">
        <w:r>
          <w:rPr>
            <w:rFonts w:ascii="宋体" w:hAnsi="宋体" w:cs="楷体" w:hint="eastAsia"/>
            <w:snapToGrid w:val="0"/>
            <w:kern w:val="0"/>
            <w:szCs w:val="21"/>
          </w:rPr>
          <w:t>卢梭</w:t>
        </w:r>
      </w:hyperlink>
      <w:r>
        <w:rPr>
          <w:rFonts w:ascii="宋体" w:hAnsi="宋体" w:cs="楷体" w:hint="eastAsia"/>
          <w:snapToGrid w:val="0"/>
          <w:kern w:val="0"/>
          <w:szCs w:val="21"/>
        </w:rPr>
        <w:t>著，</w:t>
      </w:r>
      <w:hyperlink r:id="rId7" w:history="1">
        <w:r>
          <w:rPr>
            <w:rFonts w:ascii="宋体" w:hAnsi="宋体" w:cs="楷体" w:hint="eastAsia"/>
            <w:snapToGrid w:val="0"/>
            <w:kern w:val="0"/>
            <w:szCs w:val="21"/>
          </w:rPr>
          <w:t>李平</w:t>
        </w:r>
        <w:proofErr w:type="gramStart"/>
        <w:r>
          <w:rPr>
            <w:rFonts w:ascii="宋体" w:hAnsi="宋体" w:cs="楷体" w:hint="eastAsia"/>
            <w:snapToGrid w:val="0"/>
            <w:kern w:val="0"/>
            <w:szCs w:val="21"/>
          </w:rPr>
          <w:t>沤</w:t>
        </w:r>
        <w:proofErr w:type="gramEnd"/>
      </w:hyperlink>
      <w:r>
        <w:rPr>
          <w:rFonts w:ascii="宋体" w:hAnsi="宋体" w:cs="楷体" w:hint="eastAsia"/>
          <w:snapToGrid w:val="0"/>
          <w:kern w:val="0"/>
          <w:szCs w:val="21"/>
        </w:rPr>
        <w:t>译，</w:t>
      </w:r>
      <w:hyperlink r:id="rId8" w:history="1">
        <w:r>
          <w:rPr>
            <w:rFonts w:ascii="宋体" w:hAnsi="宋体" w:cs="楷体" w:hint="eastAsia"/>
            <w:snapToGrid w:val="0"/>
            <w:kern w:val="0"/>
            <w:szCs w:val="21"/>
          </w:rPr>
          <w:t>商务印书馆</w:t>
        </w:r>
      </w:hyperlink>
      <w:r>
        <w:rPr>
          <w:rFonts w:ascii="宋体" w:hAnsi="宋体" w:cs="楷体" w:hint="eastAsia"/>
          <w:snapToGrid w:val="0"/>
          <w:kern w:val="0"/>
          <w:szCs w:val="21"/>
        </w:rPr>
        <w:t>，1978年；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[4]《蒙台梭利方法》（第一版），（意）</w:t>
      </w:r>
      <w:hyperlink r:id="rId9" w:tooltip="玛利亚?蒙台梭利" w:history="1">
        <w:r>
          <w:rPr>
            <w:rFonts w:ascii="宋体" w:hAnsi="宋体" w:cs="楷体" w:hint="eastAsia"/>
            <w:snapToGrid w:val="0"/>
            <w:kern w:val="0"/>
            <w:szCs w:val="21"/>
          </w:rPr>
          <w:t>玛利亚·蒙台梭利</w:t>
        </w:r>
      </w:hyperlink>
      <w:r>
        <w:rPr>
          <w:rFonts w:ascii="宋体" w:hAnsi="宋体" w:cs="楷体" w:hint="eastAsia"/>
          <w:snapToGrid w:val="0"/>
          <w:kern w:val="0"/>
          <w:szCs w:val="21"/>
        </w:rPr>
        <w:t>著，</w:t>
      </w:r>
      <w:hyperlink r:id="rId10" w:tooltip="中国发展出版社" w:history="1">
        <w:r>
          <w:rPr>
            <w:rFonts w:ascii="宋体" w:hAnsi="宋体" w:cs="楷体" w:hint="eastAsia"/>
            <w:snapToGrid w:val="0"/>
            <w:kern w:val="0"/>
            <w:szCs w:val="21"/>
          </w:rPr>
          <w:t>中国发展出版社</w:t>
        </w:r>
      </w:hyperlink>
      <w:r>
        <w:rPr>
          <w:rFonts w:ascii="宋体" w:hAnsi="宋体" w:cs="楷体" w:hint="eastAsia"/>
          <w:snapToGrid w:val="0"/>
          <w:kern w:val="0"/>
          <w:szCs w:val="21"/>
        </w:rPr>
        <w:t>，2003年；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 xml:space="preserve">[5]《民主主义与教育》（第一版），（美）约翰·杜威著，王承绪译，人民教育出版社，2001年。 </w:t>
      </w:r>
    </w:p>
    <w:p w:rsidR="00881B46" w:rsidRDefault="00881B46" w:rsidP="00881B46">
      <w:pPr>
        <w:snapToGrid w:val="0"/>
        <w:spacing w:line="360" w:lineRule="auto"/>
        <w:ind w:firstLineChars="200" w:firstLine="420"/>
        <w:rPr>
          <w:rFonts w:ascii="宋体" w:hAnsi="宋体" w:cs="楷体"/>
          <w:snapToGrid w:val="0"/>
          <w:kern w:val="0"/>
          <w:szCs w:val="21"/>
        </w:rPr>
      </w:pPr>
      <w:r>
        <w:rPr>
          <w:rFonts w:ascii="宋体" w:hAnsi="宋体" w:cs="楷体" w:hint="eastAsia"/>
          <w:snapToGrid w:val="0"/>
          <w:kern w:val="0"/>
          <w:szCs w:val="21"/>
        </w:rPr>
        <w:t>[6]《陈鹤琴教育名著导读》，王凌皓, 刘</w:t>
      </w:r>
      <w:proofErr w:type="gramStart"/>
      <w:r>
        <w:rPr>
          <w:rFonts w:ascii="宋体" w:hAnsi="宋体" w:cs="楷体" w:hint="eastAsia"/>
          <w:snapToGrid w:val="0"/>
          <w:kern w:val="0"/>
          <w:szCs w:val="21"/>
        </w:rPr>
        <w:t>艳英编</w:t>
      </w:r>
      <w:proofErr w:type="gramEnd"/>
      <w:r>
        <w:rPr>
          <w:rFonts w:ascii="宋体" w:hAnsi="宋体" w:cs="楷体" w:hint="eastAsia"/>
          <w:snapToGrid w:val="0"/>
          <w:kern w:val="0"/>
          <w:szCs w:val="21"/>
        </w:rPr>
        <w:t>，吉林文史出版社, 2013年。</w:t>
      </w:r>
    </w:p>
    <w:p w:rsidR="00FB6947" w:rsidRPr="00881B46" w:rsidRDefault="00FB6947"/>
    <w:sectPr w:rsidR="00FB6947" w:rsidRPr="00881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46"/>
    <w:rsid w:val="003A6970"/>
    <w:rsid w:val="00881B46"/>
    <w:rsid w:val="00FA2F82"/>
    <w:rsid w:val="00FB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4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B46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样式一"/>
    <w:next w:val="a"/>
    <w:link w:val="1Char"/>
    <w:uiPriority w:val="99"/>
    <w:qFormat/>
    <w:rsid w:val="003A6970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A6970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A6970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A6970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book/search_pub.php?category=01&amp;key3=%C9%CC%CE%F1%D3%A1%CA%E9%B9%DD&amp;order=sort_xtime_des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dangdang.com/book/search_pub.php?category=01&amp;key2=%C0%EE%C6%BD%C5%BD&amp;order=sort_xtime_des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dangdang.com/book/search_pub.php?category=01&amp;key2=%C2%AC%CB%F3&amp;order=sort_xtime_des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mazon.cn/%E5%B9%BC%E5%84%BF%E7%A7%91%E5%AD%A6%E6%95%99%E8%82%B2%E4%B8%8E%E6%B4%BB%E5%8A%A8%E6%8C%87%E5%AF%BC/dp/B005VWWK9Q/ref=sr_1_1/476-1425182-8353517?s=books&amp;ie=UTF8&amp;qid=1387416861&amp;sr=1-1&amp;keywords=%E5%B9%BC%E5%84%BF%E7%A7%91%E5%AD%A6%E6%95%99%E8%82%B2%E4%B8%8E%E6%B4%BB%E5%8A%A8%E6%8C%87%E5%AF%BC" TargetMode="External"/><Relationship Id="rId10" Type="http://schemas.openxmlformats.org/officeDocument/2006/relationships/hyperlink" Target="http://www.baike.com/wiki/%E4%B8%AD%E5%9B%BD%E5%8F%91%E5%B1%95%E5%87%BA%E7%89%88%E7%A4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ike.com/wiki/%E7%8E%9B%E5%88%A9%E4%BA%9A%C2%B7%E8%92%99%E5%8F%B0%E6%A2%AD%E5%88%A9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633</Words>
  <Characters>3609</Characters>
  <Application>Microsoft Office Word</Application>
  <DocSecurity>0</DocSecurity>
  <Lines>30</Lines>
  <Paragraphs>8</Paragraphs>
  <ScaleCrop>false</ScaleCrop>
  <Company>HP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2019-10-30T16:03:00Z</dcterms:created>
  <dcterms:modified xsi:type="dcterms:W3CDTF">2019-10-30T16:03:00Z</dcterms:modified>
</cp:coreProperties>
</file>