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6A" w:rsidRDefault="0004036A" w:rsidP="0004036A">
      <w:pPr>
        <w:spacing w:line="360" w:lineRule="auto"/>
        <w:ind w:firstLine="720"/>
        <w:jc w:val="center"/>
        <w:outlineLvl w:val="0"/>
        <w:rPr>
          <w:rFonts w:ascii="黑体" w:eastAsia="黑体"/>
          <w:color w:val="333333"/>
          <w:sz w:val="36"/>
          <w:szCs w:val="36"/>
        </w:rPr>
      </w:pPr>
      <w:bookmarkStart w:id="0" w:name="_Toc344118733"/>
      <w:bookmarkStart w:id="1" w:name="_Toc4971"/>
      <w:bookmarkStart w:id="2" w:name="_Toc519874161"/>
      <w:bookmarkStart w:id="3" w:name="_Toc18415"/>
      <w:bookmarkStart w:id="4" w:name="_Toc2660"/>
      <w:bookmarkStart w:id="5" w:name="_Toc2704"/>
      <w:bookmarkStart w:id="6" w:name="_Toc30171"/>
      <w:bookmarkStart w:id="7" w:name="_Toc4385"/>
      <w:bookmarkStart w:id="8" w:name="_Toc24016"/>
      <w:bookmarkStart w:id="9" w:name="_Toc519803439"/>
      <w:bookmarkStart w:id="10" w:name="_GoBack"/>
      <w:r>
        <w:rPr>
          <w:rFonts w:ascii="黑体" w:eastAsia="黑体" w:hint="eastAsia"/>
          <w:color w:val="333333"/>
          <w:sz w:val="36"/>
          <w:szCs w:val="36"/>
        </w:rPr>
        <w:t>《普通心理学》课程教学大纲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p w:rsidR="0004036A" w:rsidRDefault="0004036A" w:rsidP="0004036A">
      <w:pPr>
        <w:spacing w:line="360" w:lineRule="auto"/>
        <w:ind w:firstLine="482"/>
        <w:rPr>
          <w:rFonts w:ascii="黑体" w:eastAsia="黑体"/>
          <w:b/>
          <w:color w:val="000000"/>
          <w:sz w:val="24"/>
          <w:szCs w:val="24"/>
        </w:rPr>
      </w:pPr>
      <w:r>
        <w:rPr>
          <w:rFonts w:ascii="黑体" w:eastAsia="黑体" w:hint="eastAsia"/>
          <w:b/>
          <w:color w:val="000000"/>
          <w:sz w:val="24"/>
          <w:szCs w:val="24"/>
        </w:rPr>
        <w:t>课程名称：普通心理学</w:t>
      </w:r>
      <w:r>
        <w:rPr>
          <w:rFonts w:ascii="黑体" w:eastAsia="黑体" w:hint="eastAsia"/>
          <w:b/>
          <w:color w:val="000000"/>
          <w:sz w:val="24"/>
          <w:szCs w:val="24"/>
        </w:rPr>
        <w:tab/>
      </w:r>
      <w:r>
        <w:rPr>
          <w:rFonts w:ascii="黑体" w:eastAsia="黑体" w:hint="eastAsia"/>
          <w:b/>
          <w:color w:val="000000"/>
          <w:sz w:val="24"/>
          <w:szCs w:val="24"/>
        </w:rPr>
        <w:tab/>
      </w:r>
      <w:r>
        <w:rPr>
          <w:rFonts w:ascii="黑体" w:eastAsia="黑体" w:hint="eastAsia"/>
          <w:b/>
          <w:color w:val="000000"/>
          <w:sz w:val="24"/>
          <w:szCs w:val="24"/>
        </w:rPr>
        <w:tab/>
      </w:r>
      <w:r>
        <w:rPr>
          <w:rFonts w:ascii="黑体" w:eastAsia="黑体" w:hint="eastAsia"/>
          <w:b/>
          <w:color w:val="000000"/>
          <w:sz w:val="24"/>
          <w:szCs w:val="24"/>
        </w:rPr>
        <w:tab/>
      </w:r>
      <w:r>
        <w:rPr>
          <w:rFonts w:ascii="黑体" w:eastAsia="黑体" w:hint="eastAsia"/>
          <w:b/>
          <w:color w:val="000000"/>
          <w:sz w:val="24"/>
          <w:szCs w:val="24"/>
        </w:rPr>
        <w:tab/>
      </w:r>
      <w:r>
        <w:rPr>
          <w:rFonts w:ascii="黑体" w:eastAsia="黑体" w:hint="eastAsia"/>
          <w:b/>
          <w:color w:val="000000"/>
          <w:sz w:val="24"/>
          <w:szCs w:val="24"/>
        </w:rPr>
        <w:tab/>
        <w:t>课程类别：教师教育必修课</w:t>
      </w:r>
    </w:p>
    <w:p w:rsidR="0004036A" w:rsidRDefault="0004036A" w:rsidP="0004036A">
      <w:pPr>
        <w:spacing w:line="360" w:lineRule="auto"/>
        <w:ind w:firstLine="482"/>
        <w:rPr>
          <w:rFonts w:ascii="黑体" w:eastAsia="黑体"/>
          <w:b/>
          <w:color w:val="000000"/>
          <w:sz w:val="24"/>
          <w:szCs w:val="24"/>
        </w:rPr>
      </w:pPr>
      <w:r>
        <w:rPr>
          <w:rFonts w:ascii="黑体" w:eastAsia="黑体" w:hint="eastAsia"/>
          <w:b/>
          <w:color w:val="000000"/>
          <w:sz w:val="24"/>
          <w:szCs w:val="24"/>
        </w:rPr>
        <w:t>适用专业：学前、小教、教育学</w:t>
      </w:r>
      <w:r>
        <w:rPr>
          <w:rFonts w:ascii="黑体" w:eastAsia="黑体" w:hint="eastAsia"/>
          <w:b/>
          <w:color w:val="000000"/>
          <w:sz w:val="24"/>
          <w:szCs w:val="24"/>
        </w:rPr>
        <w:tab/>
      </w:r>
      <w:r>
        <w:rPr>
          <w:rFonts w:ascii="黑体" w:eastAsia="黑体" w:hint="eastAsia"/>
          <w:b/>
          <w:color w:val="000000"/>
          <w:sz w:val="24"/>
          <w:szCs w:val="24"/>
        </w:rPr>
        <w:tab/>
      </w:r>
      <w:r>
        <w:rPr>
          <w:rFonts w:ascii="黑体" w:eastAsia="黑体" w:hint="eastAsia"/>
          <w:b/>
          <w:color w:val="000000"/>
          <w:sz w:val="24"/>
          <w:szCs w:val="24"/>
        </w:rPr>
        <w:tab/>
      </w:r>
      <w:r>
        <w:rPr>
          <w:rFonts w:ascii="黑体" w:eastAsia="黑体" w:hint="eastAsia"/>
          <w:b/>
          <w:sz w:val="24"/>
          <w:szCs w:val="24"/>
        </w:rPr>
        <w:t>考核方式：</w:t>
      </w:r>
      <w:r>
        <w:rPr>
          <w:rFonts w:ascii="黑体" w:eastAsia="黑体" w:hint="eastAsia"/>
          <w:b/>
          <w:sz w:val="24"/>
        </w:rPr>
        <w:t>考试</w:t>
      </w:r>
    </w:p>
    <w:p w:rsidR="0004036A" w:rsidRDefault="0004036A" w:rsidP="0004036A">
      <w:pPr>
        <w:spacing w:line="360" w:lineRule="auto"/>
        <w:ind w:firstLine="482"/>
        <w:rPr>
          <w:rFonts w:ascii="黑体" w:eastAsia="黑体"/>
          <w:b/>
          <w:color w:val="000000"/>
          <w:sz w:val="24"/>
          <w:szCs w:val="24"/>
          <w:u w:val="single"/>
        </w:rPr>
      </w:pPr>
      <w:r>
        <w:rPr>
          <w:rFonts w:ascii="黑体" w:eastAsia="黑体" w:hint="eastAsia"/>
          <w:b/>
          <w:color w:val="000000"/>
          <w:sz w:val="24"/>
          <w:szCs w:val="24"/>
        </w:rPr>
        <w:t>总学时、学分：</w:t>
      </w:r>
      <w:r>
        <w:rPr>
          <w:rFonts w:ascii="黑体" w:eastAsia="黑体" w:hint="eastAsia"/>
          <w:b/>
          <w:color w:val="000000"/>
          <w:sz w:val="24"/>
          <w:szCs w:val="24"/>
          <w:u w:val="single"/>
        </w:rPr>
        <w:t xml:space="preserve"> 48 学时、3学分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其中实践学时：</w:t>
      </w:r>
      <w:r>
        <w:rPr>
          <w:rFonts w:ascii="黑体" w:eastAsia="黑体"/>
          <w:b/>
          <w:sz w:val="24"/>
          <w:u w:val="single"/>
        </w:rPr>
        <w:t xml:space="preserve">  0  </w:t>
      </w:r>
      <w:r>
        <w:rPr>
          <w:rFonts w:ascii="黑体" w:eastAsia="黑体" w:hint="eastAsia"/>
          <w:b/>
          <w:sz w:val="24"/>
        </w:rPr>
        <w:t>学时</w:t>
      </w:r>
    </w:p>
    <w:p w:rsidR="0004036A" w:rsidRDefault="0004036A" w:rsidP="0004036A"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一、课程教学目的</w:t>
      </w:r>
    </w:p>
    <w:p w:rsidR="0004036A" w:rsidRDefault="0004036A" w:rsidP="0004036A">
      <w:pPr>
        <w:spacing w:line="360" w:lineRule="auto"/>
        <w:ind w:firstLineChars="200" w:firstLine="560"/>
        <w:rPr>
          <w:rFonts w:ascii="楷体" w:eastAsia="楷体" w:hAnsi="楷体_GB2312"/>
          <w:color w:val="000000"/>
          <w:sz w:val="28"/>
        </w:rPr>
      </w:pPr>
      <w:r>
        <w:rPr>
          <w:rFonts w:ascii="楷体" w:eastAsia="楷体" w:hAnsi="楷体_GB2312" w:hint="eastAsia"/>
          <w:color w:val="000000"/>
          <w:sz w:val="28"/>
        </w:rPr>
        <w:t>通过普通心理学的教学，使学生对心理学这一学科的性质、现状和发展有所了解；掌握心理学的基本概念、基本事实和基本理论；了解并实践心理学研究的基本方法和手段，明确心理学研究的基本思路和范式；培养学生的学习兴趣，提高学习的自主性；初步建立科学的心理观和心理学观，最终为后续课程的学习打下坚实的基础。</w:t>
      </w:r>
    </w:p>
    <w:p w:rsidR="0004036A" w:rsidRDefault="0004036A" w:rsidP="0004036A">
      <w:pPr>
        <w:spacing w:line="360" w:lineRule="auto"/>
        <w:rPr>
          <w:rFonts w:ascii="黑体" w:eastAsia="黑体"/>
          <w:color w:val="000000"/>
          <w:sz w:val="28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二、课程教学要求</w:t>
      </w:r>
    </w:p>
    <w:p w:rsidR="0004036A" w:rsidRDefault="0004036A" w:rsidP="0004036A">
      <w:pPr>
        <w:spacing w:line="360" w:lineRule="auto"/>
        <w:ind w:firstLineChars="200" w:firstLine="560"/>
        <w:rPr>
          <w:rFonts w:ascii="楷体" w:eastAsia="楷体" w:hAnsi="楷体_GB2312"/>
          <w:color w:val="000000"/>
          <w:sz w:val="28"/>
        </w:rPr>
      </w:pPr>
      <w:r>
        <w:rPr>
          <w:rFonts w:ascii="楷体" w:eastAsia="楷体" w:hAnsi="楷体_GB2312" w:hint="eastAsia"/>
          <w:color w:val="000000"/>
          <w:sz w:val="28"/>
        </w:rPr>
        <w:t xml:space="preserve">《普通心理学》是学前、小教、教育学等专业的一门专业基础课。课程以基础知识为教学核心，重点在于介绍心理学关于认知、动机与情绪、能力与人格和人的心理活动与发展等方面的基本概念、基本内容和基本研究方法，同时也着力于培养学生的学习兴趣、学习动机和实验操作的动手能力，为进一步的心理学专业学习打下良好基础。 </w:t>
      </w:r>
    </w:p>
    <w:p w:rsidR="0004036A" w:rsidRDefault="0004036A" w:rsidP="0004036A">
      <w:pPr>
        <w:spacing w:line="360" w:lineRule="auto"/>
        <w:ind w:firstLineChars="200" w:firstLine="560"/>
        <w:rPr>
          <w:rFonts w:ascii="楷体" w:eastAsia="楷体" w:hAnsi="楷体_GB2312"/>
          <w:color w:val="000000"/>
          <w:sz w:val="28"/>
        </w:rPr>
      </w:pPr>
      <w:r>
        <w:rPr>
          <w:rFonts w:ascii="楷体" w:eastAsia="楷体" w:hAnsi="楷体_GB2312" w:hint="eastAsia"/>
          <w:color w:val="000000"/>
          <w:sz w:val="28"/>
        </w:rPr>
        <w:t xml:space="preserve">“普通心理学”课程的许多内容涉及到心理现象的生理机制问题，因此，在学《普通心理学》之前，学生应具备一定生物学的基础知识，其次，要具备一定的数学知识和物理学知识，具有较严密的逻辑思维能力、语言表达能力和实验操作能力，具有一定的英语阅读能力，具有与人合作和协调的能力等。 </w:t>
      </w:r>
    </w:p>
    <w:p w:rsidR="0004036A" w:rsidRDefault="0004036A" w:rsidP="0004036A">
      <w:pPr>
        <w:spacing w:line="360" w:lineRule="auto"/>
        <w:ind w:firstLineChars="200" w:firstLine="560"/>
        <w:rPr>
          <w:rFonts w:ascii="楷体" w:eastAsia="楷体" w:hAnsi="楷体_GB2312"/>
          <w:color w:val="000000"/>
          <w:sz w:val="28"/>
        </w:rPr>
      </w:pPr>
      <w:r>
        <w:rPr>
          <w:rFonts w:ascii="楷体" w:eastAsia="楷体" w:hAnsi="楷体_GB2312" w:hint="eastAsia"/>
          <w:color w:val="000000"/>
          <w:sz w:val="28"/>
        </w:rPr>
        <w:t>本课程教学的基本要求是：在教学内容上，要注重基本概念、基本实验、基本理论，同时，适当兼顾心理学的前沿发展；坚持针对学</w:t>
      </w:r>
      <w:r>
        <w:rPr>
          <w:rFonts w:ascii="楷体" w:eastAsia="楷体" w:hAnsi="楷体_GB2312" w:hint="eastAsia"/>
          <w:color w:val="000000"/>
          <w:sz w:val="28"/>
        </w:rPr>
        <w:lastRenderedPageBreak/>
        <w:t>生特点培养和激发学生学习兴趣的原则；重视训练学生独立思考和解决问题的学习习惯。</w:t>
      </w:r>
    </w:p>
    <w:p w:rsidR="0004036A" w:rsidRDefault="0004036A" w:rsidP="0004036A">
      <w:pPr>
        <w:spacing w:line="360" w:lineRule="auto"/>
        <w:rPr>
          <w:rFonts w:ascii="黑体" w:eastAsia="黑体"/>
          <w:sz w:val="28"/>
          <w:szCs w:val="21"/>
        </w:rPr>
      </w:pPr>
      <w:r>
        <w:rPr>
          <w:rFonts w:ascii="黑体" w:eastAsia="黑体" w:hint="eastAsia"/>
          <w:sz w:val="28"/>
          <w:szCs w:val="28"/>
        </w:rPr>
        <w:t>三、先行课程</w:t>
      </w:r>
    </w:p>
    <w:p w:rsidR="0004036A" w:rsidRDefault="0004036A" w:rsidP="0004036A">
      <w:pPr>
        <w:spacing w:line="360" w:lineRule="auto"/>
        <w:ind w:firstLineChars="200" w:firstLine="560"/>
        <w:rPr>
          <w:rFonts w:ascii="楷体_GB2312" w:eastAsia="楷体_GB2312"/>
          <w:color w:val="000000"/>
          <w:szCs w:val="21"/>
        </w:rPr>
      </w:pPr>
      <w:r>
        <w:rPr>
          <w:rFonts w:ascii="黑体" w:eastAsia="黑体" w:hint="eastAsia"/>
          <w:sz w:val="28"/>
          <w:szCs w:val="21"/>
        </w:rPr>
        <w:t>无</w:t>
      </w:r>
    </w:p>
    <w:p w:rsidR="0004036A" w:rsidRDefault="0004036A" w:rsidP="0004036A">
      <w:pPr>
        <w:spacing w:line="360" w:lineRule="auto"/>
        <w:rPr>
          <w:rFonts w:ascii="黑体" w:eastAsia="黑体"/>
          <w:color w:val="000000"/>
          <w:sz w:val="28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四、课程教学重、难点</w:t>
      </w:r>
    </w:p>
    <w:p w:rsidR="0004036A" w:rsidRDefault="0004036A" w:rsidP="0004036A">
      <w:pPr>
        <w:spacing w:line="360" w:lineRule="auto"/>
        <w:ind w:firstLineChars="200" w:firstLine="560"/>
        <w:rPr>
          <w:rFonts w:ascii="楷体" w:eastAsia="楷体" w:hAnsi="楷体_GB2312"/>
          <w:color w:val="000000"/>
          <w:sz w:val="28"/>
        </w:rPr>
      </w:pPr>
      <w:r>
        <w:rPr>
          <w:rFonts w:ascii="楷体" w:eastAsia="楷体" w:hAnsi="楷体_GB2312" w:hint="eastAsia"/>
          <w:color w:val="000000"/>
          <w:sz w:val="28"/>
        </w:rPr>
        <w:t>课程重点：相关心理特性的基本概念与基本理论 。</w:t>
      </w:r>
    </w:p>
    <w:p w:rsidR="0004036A" w:rsidRDefault="0004036A" w:rsidP="0004036A">
      <w:pPr>
        <w:spacing w:line="360" w:lineRule="auto"/>
        <w:ind w:firstLineChars="200" w:firstLine="560"/>
        <w:rPr>
          <w:rFonts w:ascii="楷体" w:eastAsia="楷体" w:hAnsi="楷体_GB2312"/>
          <w:color w:val="000000"/>
          <w:sz w:val="28"/>
        </w:rPr>
      </w:pPr>
      <w:r>
        <w:rPr>
          <w:rFonts w:ascii="楷体" w:eastAsia="楷体" w:hAnsi="楷体_GB2312" w:hint="eastAsia"/>
          <w:color w:val="000000"/>
          <w:sz w:val="28"/>
        </w:rPr>
        <w:t>课程难点：心理学的研究方法，尤其是实验法；各种心理品质之间的区别与联系。</w:t>
      </w:r>
    </w:p>
    <w:p w:rsidR="0004036A" w:rsidRDefault="0004036A" w:rsidP="0004036A">
      <w:pPr>
        <w:spacing w:line="360" w:lineRule="auto"/>
        <w:rPr>
          <w:rFonts w:ascii="黑体" w:eastAsia="黑体"/>
          <w:color w:val="000000"/>
          <w:sz w:val="28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五、课程教学方法与教学手段</w:t>
      </w:r>
    </w:p>
    <w:p w:rsidR="0004036A" w:rsidRDefault="0004036A" w:rsidP="0004036A">
      <w:pPr>
        <w:spacing w:line="360" w:lineRule="auto"/>
        <w:ind w:firstLineChars="200" w:firstLine="560"/>
        <w:rPr>
          <w:rFonts w:ascii="楷体_GB2312" w:eastAsia="楷体_GB2312" w:hAnsi="楷体_GB2312"/>
          <w:color w:val="000000"/>
          <w:sz w:val="28"/>
        </w:rPr>
      </w:pPr>
      <w:r>
        <w:rPr>
          <w:rFonts w:ascii="楷体" w:eastAsia="楷体" w:hAnsi="楷体_GB2312" w:hint="eastAsia"/>
          <w:color w:val="000000"/>
          <w:sz w:val="28"/>
        </w:rPr>
        <w:t>讲授法、讨论法、多媒体教学手段。</w:t>
      </w:r>
    </w:p>
    <w:p w:rsidR="0004036A" w:rsidRDefault="0004036A" w:rsidP="0004036A">
      <w:pPr>
        <w:spacing w:line="360" w:lineRule="auto"/>
        <w:rPr>
          <w:rFonts w:ascii="黑体" w:eastAsia="黑体"/>
          <w:color w:val="000000"/>
          <w:sz w:val="28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六、课程教学内容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第一章  心理学的研究对象、研究方法和发展历史（6学时）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（1）心理学的研究对象 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（2）心理学的研究方法 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（3）心理学的发展历史 。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（1）教学重点：</w:t>
      </w:r>
      <w:r>
        <w:rPr>
          <w:rFonts w:ascii="宋体" w:hAnsi="宋体"/>
          <w:color w:val="000000"/>
          <w:szCs w:val="21"/>
        </w:rPr>
        <w:t>心理现象的科学理解</w:t>
      </w:r>
      <w:r>
        <w:rPr>
          <w:rFonts w:ascii="宋体" w:hAnsi="宋体" w:hint="eastAsia"/>
          <w:color w:val="000000"/>
          <w:szCs w:val="21"/>
        </w:rPr>
        <w:t>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（2）教学难点：</w:t>
      </w:r>
      <w:r>
        <w:rPr>
          <w:rFonts w:ascii="宋体" w:hAnsi="宋体"/>
          <w:color w:val="000000"/>
          <w:szCs w:val="21"/>
        </w:rPr>
        <w:t>心理现象的科学理解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具体研究方法所针对的课题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心理学各流派</w:t>
      </w:r>
      <w:r>
        <w:rPr>
          <w:rFonts w:ascii="宋体" w:hAnsi="宋体" w:hint="eastAsia"/>
          <w:color w:val="000000"/>
          <w:szCs w:val="21"/>
        </w:rPr>
        <w:t>。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第二章  心理的神经生理机制（4学时）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（1）脑的进化；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（2）神经元；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（3）神经系统；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（4）脑功能的各种学说；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（5）内分泌腺和神经-体液调节。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（1）教学</w:t>
      </w:r>
      <w:r>
        <w:rPr>
          <w:rFonts w:ascii="宋体" w:hAnsi="宋体"/>
          <w:color w:val="000000"/>
          <w:szCs w:val="21"/>
        </w:rPr>
        <w:t>重点</w:t>
      </w:r>
      <w:r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</w:rPr>
        <w:t>神经系统的结构、功能以及脑功能的各种学说</w:t>
      </w:r>
      <w:r>
        <w:rPr>
          <w:rFonts w:ascii="宋体" w:hAnsi="宋体" w:hint="eastAsia"/>
          <w:color w:val="000000"/>
          <w:szCs w:val="21"/>
        </w:rPr>
        <w:t>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（2）教学</w:t>
      </w:r>
      <w:r>
        <w:rPr>
          <w:rFonts w:ascii="宋体" w:hAnsi="宋体"/>
          <w:color w:val="000000"/>
          <w:szCs w:val="21"/>
        </w:rPr>
        <w:t>难点</w:t>
      </w:r>
      <w:r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</w:rPr>
        <w:t>神经冲动的传导的机制、神经冲动化学传导的机制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大脑皮层的结构与功能</w:t>
      </w:r>
      <w:r>
        <w:rPr>
          <w:rFonts w:ascii="宋体" w:hAnsi="宋体" w:hint="eastAsia"/>
          <w:color w:val="000000"/>
          <w:szCs w:val="21"/>
        </w:rPr>
        <w:t>。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第三章  感觉（4学时）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（1）感觉的一般概念；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（2）视觉；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（3）听觉；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（4）其他感觉。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（1）</w:t>
      </w:r>
      <w:r>
        <w:rPr>
          <w:rFonts w:ascii="宋体" w:hAnsi="宋体"/>
          <w:szCs w:val="24"/>
        </w:rPr>
        <w:t>教学重点</w:t>
      </w:r>
      <w:r>
        <w:rPr>
          <w:rFonts w:ascii="宋体" w:hAnsi="宋体" w:hint="eastAsia"/>
          <w:szCs w:val="24"/>
        </w:rPr>
        <w:t>：</w:t>
      </w:r>
      <w:r>
        <w:rPr>
          <w:rFonts w:ascii="宋体" w:hAnsi="宋体"/>
          <w:szCs w:val="24"/>
        </w:rPr>
        <w:t xml:space="preserve">感觉的概念、感觉的编码，刺激强度和感觉强度的关系； </w:t>
      </w:r>
    </w:p>
    <w:p w:rsidR="0004036A" w:rsidRDefault="0004036A" w:rsidP="0004036A">
      <w:pPr>
        <w:spacing w:line="360" w:lineRule="auto"/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（2）教学难点：</w:t>
      </w:r>
      <w:r>
        <w:rPr>
          <w:rFonts w:ascii="宋体" w:hAnsi="宋体"/>
          <w:szCs w:val="24"/>
        </w:rPr>
        <w:t>视觉的基本现象以及听觉的基本现象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/>
          <w:szCs w:val="24"/>
        </w:rPr>
        <w:t>刺激强度和感觉强度的关系</w:t>
      </w:r>
      <w:r>
        <w:rPr>
          <w:rFonts w:ascii="宋体" w:hAnsi="宋体" w:hint="eastAsia"/>
          <w:szCs w:val="24"/>
        </w:rPr>
        <w:t>。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第四章  知觉（4学时）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（1）知觉的一般概念；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（2）知觉的特性；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（3）空间知觉；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（4）时间知觉与运动知觉。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（5）错觉；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（1）教学重点：</w:t>
      </w:r>
      <w:r>
        <w:rPr>
          <w:rFonts w:ascii="宋体" w:hAnsi="宋体"/>
          <w:color w:val="000000"/>
          <w:szCs w:val="21"/>
        </w:rPr>
        <w:t>知觉对象与背景的关系、知觉整体与部分的关系、知觉恒常性的概念和影响因素</w:t>
      </w:r>
      <w:r>
        <w:rPr>
          <w:rFonts w:ascii="宋体" w:hAnsi="宋体" w:hint="eastAsia"/>
          <w:color w:val="000000"/>
          <w:szCs w:val="21"/>
        </w:rPr>
        <w:t>；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szCs w:val="24"/>
        </w:rPr>
      </w:pPr>
      <w:r>
        <w:rPr>
          <w:rFonts w:ascii="宋体" w:hAnsi="宋体" w:hint="eastAsia"/>
          <w:color w:val="000000"/>
          <w:szCs w:val="21"/>
        </w:rPr>
        <w:t>（2）教学难点：</w:t>
      </w:r>
      <w:r>
        <w:rPr>
          <w:rFonts w:ascii="宋体" w:hAnsi="宋体"/>
          <w:color w:val="000000"/>
          <w:szCs w:val="21"/>
        </w:rPr>
        <w:t>知觉的概念、知觉中两种加工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知觉对象与背景的关系、知觉整体与部分的关系、知觉恒常性的概念和影响因素</w:t>
      </w:r>
      <w:r>
        <w:rPr>
          <w:rFonts w:ascii="宋体" w:hAnsi="宋体" w:hint="eastAsia"/>
          <w:color w:val="000000"/>
          <w:szCs w:val="21"/>
        </w:rPr>
        <w:t>。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第五章  意识和注意（4学时）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（1）意识的一般问题；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（2）几种不同的意识状态；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（3）注意的一般概述；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（4）注意的生理机制及认知理论。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（1）教学重点：</w:t>
      </w:r>
      <w:r>
        <w:rPr>
          <w:rFonts w:ascii="宋体" w:hAnsi="宋体"/>
          <w:color w:val="000000"/>
          <w:szCs w:val="21"/>
        </w:rPr>
        <w:t>注意的认知理论</w:t>
      </w:r>
      <w:r>
        <w:rPr>
          <w:rFonts w:ascii="宋体" w:hAnsi="宋体" w:hint="eastAsia"/>
          <w:color w:val="000000"/>
          <w:szCs w:val="21"/>
        </w:rPr>
        <w:t>；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szCs w:val="24"/>
        </w:rPr>
      </w:pPr>
      <w:r>
        <w:rPr>
          <w:rFonts w:ascii="宋体" w:hAnsi="宋体" w:hint="eastAsia"/>
          <w:color w:val="000000"/>
          <w:szCs w:val="21"/>
        </w:rPr>
        <w:t>（2）教学难点：</w:t>
      </w:r>
      <w:r>
        <w:rPr>
          <w:rFonts w:ascii="宋体" w:hAnsi="宋体"/>
          <w:color w:val="000000"/>
          <w:szCs w:val="21"/>
        </w:rPr>
        <w:t>意识与无意识的概念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几种不同的意识状态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注意的概念、注意的几种形式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注意的认知理论</w:t>
      </w:r>
      <w:r>
        <w:rPr>
          <w:rFonts w:ascii="宋体" w:hAnsi="宋体" w:hint="eastAsia"/>
          <w:color w:val="000000"/>
          <w:szCs w:val="21"/>
        </w:rPr>
        <w:t>。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第六章  记忆（4学时）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（1）记忆的一般概念；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（2）记忆的神经生理机制；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（3）感觉记忆；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（4）短时记忆；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（5）长时记忆；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（6）内隐记忆。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（1）教学重点：</w:t>
      </w:r>
      <w:r>
        <w:rPr>
          <w:rFonts w:ascii="宋体" w:hAnsi="宋体"/>
          <w:color w:val="000000"/>
          <w:szCs w:val="21"/>
        </w:rPr>
        <w:t>记忆的三级加工系统</w:t>
      </w:r>
      <w:r>
        <w:rPr>
          <w:rFonts w:ascii="宋体" w:hAnsi="宋体" w:hint="eastAsia"/>
          <w:color w:val="000000"/>
          <w:szCs w:val="21"/>
        </w:rPr>
        <w:t>；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（2）教学难点：</w:t>
      </w:r>
      <w:r>
        <w:rPr>
          <w:rFonts w:ascii="宋体" w:hAnsi="宋体"/>
          <w:color w:val="000000"/>
          <w:szCs w:val="21"/>
        </w:rPr>
        <w:t>记忆的概念、结构和加工过程； 感觉记忆、短时记忆的概念、编码方式及遗忘特点； 长时记忆的概念、编码方式、遗忘规律和提取的特点</w:t>
      </w:r>
      <w:r>
        <w:rPr>
          <w:rFonts w:ascii="宋体" w:hAnsi="宋体" w:hint="eastAsia"/>
          <w:color w:val="000000"/>
          <w:szCs w:val="21"/>
        </w:rPr>
        <w:t>。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第七章  思维（4学时）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（1）思维的一般概念；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（2）表象与想象；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（3）表象与思维的脑机制；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（4）概念与推理；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（5）问题解决。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（1）教学重点：思维的概念和特征、问题解决的含义、策略及其影响问题解决的因素；</w:t>
      </w:r>
    </w:p>
    <w:p w:rsidR="0004036A" w:rsidRDefault="0004036A" w:rsidP="0004036A">
      <w:pPr>
        <w:spacing w:line="36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（2）教学难点：概念形成的策略和途径、推理的概念和有关推理的理论。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第八章  语言（4学时）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（1）语言的一般概念；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（2）语言的生理机制；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（3）语言的理解；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（4）语言的产生。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4"/>
        </w:rPr>
        <w:t>（1）教学重点：</w:t>
      </w:r>
      <w:r>
        <w:rPr>
          <w:rFonts w:ascii="宋体" w:hAnsi="宋体" w:hint="eastAsia"/>
          <w:color w:val="000000"/>
          <w:szCs w:val="21"/>
        </w:rPr>
        <w:t>语言的概念、语言的结构、语言的表征和加工过程；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4"/>
        </w:rPr>
        <w:t>（2）教学难点：</w:t>
      </w:r>
      <w:r>
        <w:rPr>
          <w:rFonts w:ascii="宋体" w:hAnsi="宋体" w:hint="eastAsia"/>
          <w:color w:val="000000"/>
          <w:szCs w:val="21"/>
        </w:rPr>
        <w:t>语言的理解的概念及其影响字词、句子、课文理解的因素。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第九章  动机（4学时）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（1）动机的概念；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（2）动机的理论；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（3）动机的种类；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（4）意志行动。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4"/>
        </w:rPr>
        <w:t>（1）教学重点：</w:t>
      </w:r>
      <w:r>
        <w:rPr>
          <w:rFonts w:ascii="宋体" w:hAnsi="宋体" w:hint="eastAsia"/>
          <w:color w:val="000000"/>
          <w:szCs w:val="21"/>
        </w:rPr>
        <w:t>动机的概念和意志行动的冲突与挫折；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4"/>
        </w:rPr>
        <w:t>（2）教学难点：</w:t>
      </w:r>
      <w:r>
        <w:rPr>
          <w:rFonts w:ascii="宋体" w:hAnsi="宋体" w:hint="eastAsia"/>
          <w:color w:val="000000"/>
          <w:szCs w:val="21"/>
        </w:rPr>
        <w:t>动机与需要的关系、动机的理论。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第十章  情绪（4学时）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（1）情绪概述；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（2）情绪与脑；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（3）表情；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（4）情绪的理论；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（5）情绪调节与心理健康。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4"/>
        </w:rPr>
        <w:t>（1）教学重点：</w:t>
      </w:r>
      <w:r>
        <w:rPr>
          <w:rFonts w:ascii="宋体" w:hAnsi="宋体" w:hint="eastAsia"/>
          <w:color w:val="000000"/>
          <w:szCs w:val="21"/>
        </w:rPr>
        <w:t>情绪状态分类、情绪理论；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4"/>
        </w:rPr>
        <w:t>（2）教学难点：</w:t>
      </w:r>
      <w:r>
        <w:rPr>
          <w:rFonts w:ascii="宋体" w:hAnsi="宋体" w:hint="eastAsia"/>
          <w:color w:val="000000"/>
          <w:szCs w:val="21"/>
        </w:rPr>
        <w:t>情绪的调节与心理健康、情绪调节的方法；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lastRenderedPageBreak/>
        <w:t>第十一章  能力（4学时）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（1）能力的概念；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（2）能力的种类和结构；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（3）能力的测量；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（4）能力发展与个体差异。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4"/>
        </w:rPr>
        <w:t>（1）教学重点：</w:t>
      </w:r>
      <w:r>
        <w:rPr>
          <w:rFonts w:ascii="宋体" w:hAnsi="宋体" w:hint="eastAsia"/>
          <w:color w:val="000000"/>
          <w:szCs w:val="21"/>
        </w:rPr>
        <w:t>能力和知识、技能的关系、智力理论；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4"/>
        </w:rPr>
        <w:t>（2）教学难点：</w:t>
      </w:r>
      <w:r>
        <w:rPr>
          <w:rFonts w:ascii="宋体" w:hAnsi="宋体" w:hint="eastAsia"/>
          <w:color w:val="000000"/>
          <w:szCs w:val="21"/>
        </w:rPr>
        <w:t>智力三元论、智力测验。</w:t>
      </w:r>
    </w:p>
    <w:p w:rsidR="0004036A" w:rsidRDefault="0004036A" w:rsidP="0004036A">
      <w:pPr>
        <w:spacing w:line="360" w:lineRule="auto"/>
        <w:ind w:firstLine="560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1"/>
        </w:rPr>
        <w:t>第十二章  人格（4学时）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1．教学内容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（1）人格的概念；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（2）人格理论；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（3）认知风格；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（4）人格测验；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（5）人格形成的影响因素。</w:t>
      </w:r>
    </w:p>
    <w:p w:rsidR="0004036A" w:rsidRDefault="0004036A" w:rsidP="0004036A">
      <w:pPr>
        <w:spacing w:line="360" w:lineRule="auto"/>
        <w:ind w:firstLineChars="74" w:firstLine="178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2．重、难点提示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4"/>
        </w:rPr>
        <w:t>（1）教学重点：</w:t>
      </w:r>
      <w:r>
        <w:rPr>
          <w:rFonts w:ascii="宋体" w:hAnsi="宋体" w:hint="eastAsia"/>
          <w:color w:val="000000"/>
          <w:szCs w:val="21"/>
        </w:rPr>
        <w:t>人格的基本特性，气质和性格的关系；</w:t>
      </w:r>
    </w:p>
    <w:p w:rsidR="0004036A" w:rsidRDefault="0004036A" w:rsidP="0004036A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4"/>
        </w:rPr>
        <w:t>（2）教学难点：</w:t>
      </w:r>
      <w:r>
        <w:rPr>
          <w:rFonts w:ascii="宋体" w:hAnsi="宋体" w:hint="eastAsia"/>
          <w:color w:val="000000"/>
          <w:szCs w:val="21"/>
        </w:rPr>
        <w:t>人格理论，认知风格、人格形成的原因分析。</w:t>
      </w:r>
    </w:p>
    <w:p w:rsidR="0004036A" w:rsidRDefault="0004036A" w:rsidP="0004036A">
      <w:pPr>
        <w:spacing w:line="360" w:lineRule="auto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七、学时分配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050"/>
        <w:gridCol w:w="1701"/>
        <w:gridCol w:w="1939"/>
      </w:tblGrid>
      <w:tr w:rsidR="0004036A" w:rsidTr="002C28FA">
        <w:trPr>
          <w:trHeight w:val="300"/>
        </w:trPr>
        <w:tc>
          <w:tcPr>
            <w:tcW w:w="878" w:type="dxa"/>
            <w:vMerge w:val="restart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Cs w:val="24"/>
              </w:rPr>
              <w:t>章目</w:t>
            </w:r>
          </w:p>
        </w:tc>
        <w:tc>
          <w:tcPr>
            <w:tcW w:w="4050" w:type="dxa"/>
            <w:vMerge w:val="restart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Cs w:val="24"/>
              </w:rPr>
              <w:t>教学内容</w:t>
            </w:r>
          </w:p>
        </w:tc>
        <w:tc>
          <w:tcPr>
            <w:tcW w:w="3640" w:type="dxa"/>
            <w:gridSpan w:val="2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Cs w:val="24"/>
              </w:rPr>
              <w:t>教学环节</w:t>
            </w:r>
          </w:p>
        </w:tc>
      </w:tr>
      <w:tr w:rsidR="0004036A" w:rsidTr="002C28FA">
        <w:trPr>
          <w:trHeight w:val="315"/>
        </w:trPr>
        <w:tc>
          <w:tcPr>
            <w:tcW w:w="878" w:type="dxa"/>
            <w:vMerge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Cs w:val="24"/>
              </w:rPr>
              <w:t>理论教学学时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Cs w:val="24"/>
              </w:rPr>
              <w:t>实验教学学时</w:t>
            </w: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心理学的研究对象、研究方法和历史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二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心理的神经生理机制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三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感觉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四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知觉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五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意识和注意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六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记忆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lastRenderedPageBreak/>
              <w:t>七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思维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八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语言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九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情绪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十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动机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十一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能力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十二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人格</w:t>
            </w: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04036A" w:rsidTr="002C28FA">
        <w:trPr>
          <w:trHeight w:val="484"/>
        </w:trPr>
        <w:tc>
          <w:tcPr>
            <w:tcW w:w="878" w:type="dxa"/>
            <w:vAlign w:val="center"/>
          </w:tcPr>
          <w:p w:rsidR="0004036A" w:rsidRDefault="0004036A" w:rsidP="002C28FA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总计</w:t>
            </w:r>
          </w:p>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48学时</w:t>
            </w:r>
          </w:p>
        </w:tc>
        <w:tc>
          <w:tcPr>
            <w:tcW w:w="1939" w:type="dxa"/>
            <w:vAlign w:val="center"/>
          </w:tcPr>
          <w:p w:rsidR="0004036A" w:rsidRDefault="0004036A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04036A" w:rsidRDefault="0004036A" w:rsidP="0004036A">
      <w:pPr>
        <w:spacing w:line="360" w:lineRule="auto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八、课程考核方式</w:t>
      </w:r>
    </w:p>
    <w:p w:rsidR="0004036A" w:rsidRDefault="0004036A" w:rsidP="0004036A">
      <w:pPr>
        <w:spacing w:line="360" w:lineRule="auto"/>
        <w:ind w:firstLine="422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1.考核方式：</w:t>
      </w:r>
    </w:p>
    <w:p w:rsidR="0004036A" w:rsidRDefault="0004036A" w:rsidP="0004036A">
      <w:pPr>
        <w:spacing w:line="360" w:lineRule="auto"/>
        <w:ind w:firstLine="420"/>
        <w:rPr>
          <w:rFonts w:ascii="仿宋_GB2312" w:eastAsia="仿宋_GB2312"/>
          <w:b/>
          <w:szCs w:val="21"/>
        </w:rPr>
      </w:pPr>
      <w:r>
        <w:rPr>
          <w:rFonts w:ascii="宋体" w:hAnsi="宋体" w:hint="eastAsia"/>
          <w:szCs w:val="21"/>
        </w:rPr>
        <w:t>闭卷</w:t>
      </w:r>
    </w:p>
    <w:p w:rsidR="0004036A" w:rsidRDefault="0004036A" w:rsidP="0004036A">
      <w:pPr>
        <w:spacing w:line="360" w:lineRule="auto"/>
        <w:ind w:firstLine="422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2.成绩构成：</w:t>
      </w:r>
    </w:p>
    <w:p w:rsidR="0004036A" w:rsidRDefault="0004036A" w:rsidP="0004036A">
      <w:pPr>
        <w:spacing w:line="360" w:lineRule="auto"/>
        <w:ind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期末总成绩=试卷成绩+平时成绩。</w:t>
      </w:r>
    </w:p>
    <w:p w:rsidR="0004036A" w:rsidRDefault="0004036A" w:rsidP="0004036A">
      <w:pPr>
        <w:spacing w:line="360" w:lineRule="auto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九、选用教材和参考书目</w:t>
      </w:r>
    </w:p>
    <w:p w:rsidR="0004036A" w:rsidRDefault="0004036A" w:rsidP="0004036A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［1］《普通心理学》（第四版），彭聃龄编，北京师范大学出版社，2012年；</w:t>
      </w:r>
    </w:p>
    <w:p w:rsidR="0004036A" w:rsidRDefault="0004036A" w:rsidP="0004036A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［2］《现代心理学》（第三版），张春兴编，上海人民出版社，2009年；</w:t>
      </w:r>
    </w:p>
    <w:p w:rsidR="0004036A" w:rsidRDefault="0004036A" w:rsidP="0004036A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［3］《基础心理学》（第二版），张述祖编，天津教育出版社，2008年；</w:t>
      </w:r>
    </w:p>
    <w:p w:rsidR="0004036A" w:rsidRDefault="0004036A" w:rsidP="0004036A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［4］《普通心理学》（第五版），津巴多编，中国人民大学出版社，2008年；</w:t>
      </w:r>
    </w:p>
    <w:p w:rsidR="0004036A" w:rsidRDefault="0004036A" w:rsidP="0004036A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［5］《心理学与生活》（第十六版），格里格编，人民邮电出版社，2005年；</w:t>
      </w:r>
    </w:p>
    <w:p w:rsidR="0004036A" w:rsidRDefault="0004036A" w:rsidP="0004036A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［6］《普通心理学》,</w:t>
      </w:r>
      <w:proofErr w:type="gramStart"/>
      <w:r>
        <w:rPr>
          <w:rFonts w:ascii="宋体" w:hAnsi="宋体" w:hint="eastAsia"/>
          <w:color w:val="000000"/>
          <w:szCs w:val="21"/>
        </w:rPr>
        <w:t>张积家</w:t>
      </w:r>
      <w:proofErr w:type="gramEnd"/>
      <w:r>
        <w:rPr>
          <w:rFonts w:ascii="宋体" w:hAnsi="宋体" w:hint="eastAsia"/>
          <w:color w:val="000000"/>
          <w:szCs w:val="21"/>
        </w:rPr>
        <w:t>编，中国人民大学出版社，2015年。</w:t>
      </w:r>
    </w:p>
    <w:p w:rsidR="00FB6947" w:rsidRPr="0004036A" w:rsidRDefault="00FB6947"/>
    <w:sectPr w:rsidR="00FB6947" w:rsidRPr="00040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6A"/>
    <w:rsid w:val="0004036A"/>
    <w:rsid w:val="003A6970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6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6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</Words>
  <Characters>2577</Characters>
  <Application>Microsoft Office Word</Application>
  <DocSecurity>0</DocSecurity>
  <Lines>21</Lines>
  <Paragraphs>6</Paragraphs>
  <ScaleCrop>false</ScaleCrop>
  <Company>HP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2019-10-30T15:41:00Z</dcterms:created>
  <dcterms:modified xsi:type="dcterms:W3CDTF">2019-10-30T15:41:00Z</dcterms:modified>
</cp:coreProperties>
</file>