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78" w:rsidRDefault="001D5B78" w:rsidP="001D5B78">
      <w:pPr>
        <w:pStyle w:val="1"/>
        <w:spacing w:after="0" w:line="360" w:lineRule="auto"/>
        <w:ind w:firstLine="720"/>
        <w:jc w:val="center"/>
        <w:rPr>
          <w:rFonts w:ascii="黑体" w:eastAsia="黑体"/>
          <w:b/>
          <w:color w:val="333333"/>
        </w:rPr>
      </w:pPr>
      <w:bookmarkStart w:id="0" w:name="_GoBack"/>
      <w:r>
        <w:rPr>
          <w:rFonts w:ascii="黑体" w:eastAsia="黑体" w:hint="eastAsia"/>
          <w:color w:val="333333"/>
        </w:rPr>
        <w:t>《声乐》实践教学大纲</w:t>
      </w:r>
    </w:p>
    <w:bookmarkEnd w:id="0"/>
    <w:p w:rsidR="001D5B78" w:rsidRDefault="001D5B78" w:rsidP="001D5B78"/>
    <w:p w:rsidR="001D5B78" w:rsidRDefault="001D5B78" w:rsidP="001D5B78">
      <w:pPr>
        <w:spacing w:line="36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课程名称：声乐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 xml:space="preserve">课程类别：教师教育必修课  </w:t>
      </w:r>
    </w:p>
    <w:p w:rsidR="001D5B78" w:rsidRDefault="001D5B78" w:rsidP="001D5B78">
      <w:pPr>
        <w:spacing w:line="360" w:lineRule="auto"/>
        <w:ind w:firstLine="482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 xml:space="preserve">适用专业：学前专业 </w:t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</w:r>
      <w:r>
        <w:rPr>
          <w:rFonts w:ascii="黑体" w:eastAsia="黑体" w:hint="eastAsia"/>
          <w:b/>
          <w:sz w:val="24"/>
        </w:rPr>
        <w:tab/>
        <w:t>考核方式：考查</w:t>
      </w:r>
    </w:p>
    <w:p w:rsidR="001D5B78" w:rsidRDefault="001D5B78" w:rsidP="001D5B78">
      <w:pPr>
        <w:spacing w:line="360" w:lineRule="auto"/>
        <w:ind w:firstLine="482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</w:rPr>
        <w:t>学时、学分：</w:t>
      </w:r>
      <w:r>
        <w:rPr>
          <w:rFonts w:ascii="黑体" w:eastAsia="黑体" w:hint="eastAsia"/>
          <w:b/>
          <w:sz w:val="24"/>
          <w:u w:val="single"/>
        </w:rPr>
        <w:t xml:space="preserve"> 64学时 2学分 </w:t>
      </w:r>
      <w:r>
        <w:rPr>
          <w:rFonts w:ascii="黑体" w:eastAsia="黑体" w:hint="eastAsia"/>
          <w:b/>
          <w:sz w:val="24"/>
        </w:rPr>
        <w:t xml:space="preserve">    其中实践学时：64学时</w:t>
      </w:r>
    </w:p>
    <w:p w:rsidR="001D5B78" w:rsidRDefault="001D5B78" w:rsidP="001D5B7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一、课程实践目的</w:t>
      </w:r>
    </w:p>
    <w:p w:rsidR="001D5B78" w:rsidRDefault="001D5B78" w:rsidP="001D5B78">
      <w:pPr>
        <w:spacing w:line="360" w:lineRule="auto"/>
        <w:ind w:firstLine="56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 xml:space="preserve">本课程是学前教育专业必修课之一，是专业技能课，课程的目的在于使学生初步掌握声乐的基础知识和基本技能技巧，让学生懂得一般歌唱知识，学会基本的歌唱技能，并通过练唱不同题材，形式的歌曲，发展思维，全面提高学生作为幼儿园教师应具备的音乐素质。构建音乐知识技能与创造能力、实践能力相结合的，符合幼儿教育发展需要的课程体系和教学模式，让学生开口唱、能演唱。 </w:t>
      </w:r>
    </w:p>
    <w:p w:rsidR="001D5B78" w:rsidRDefault="001D5B78" w:rsidP="001D5B7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</w:t>
      </w:r>
      <w:r>
        <w:rPr>
          <w:rFonts w:ascii="楷体" w:eastAsia="楷体" w:hAnsi="楷体" w:cs="楷体" w:hint="eastAsia"/>
          <w:sz w:val="28"/>
          <w:szCs w:val="28"/>
        </w:rPr>
        <w:t>课程实践要求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宋体" w:hint="eastAsia"/>
          <w:sz w:val="28"/>
          <w:szCs w:val="28"/>
        </w:rPr>
        <w:t>（一</w:t>
      </w:r>
      <w:r>
        <w:rPr>
          <w:rFonts w:ascii="黑体" w:eastAsia="黑体" w:hint="eastAsia"/>
          <w:sz w:val="28"/>
          <w:szCs w:val="28"/>
        </w:rPr>
        <w:t>）</w:t>
      </w:r>
      <w:r>
        <w:rPr>
          <w:rFonts w:ascii="楷体" w:eastAsia="楷体" w:hAnsi="楷体" w:cs="楷体" w:hint="eastAsia"/>
          <w:sz w:val="28"/>
          <w:szCs w:val="28"/>
        </w:rPr>
        <w:t>使学生初步掌握声乐的基础知识和基本技能。</w:t>
      </w:r>
    </w:p>
    <w:p w:rsidR="001D5B78" w:rsidRDefault="001D5B78" w:rsidP="001D5B7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（二）在有伴奏或无伴奏的情况下，基本上能独立、正确地处理和表现常见的体裁风格的歌曲，特别是幼儿歌唱、幼儿欣赏歌曲。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（三）懂得幼儿歌唱发声的特点。</w:t>
      </w:r>
    </w:p>
    <w:p w:rsidR="001D5B78" w:rsidRDefault="001D5B78" w:rsidP="001D5B7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三、课程实践内容</w:t>
      </w:r>
    </w:p>
    <w:p w:rsidR="001D5B78" w:rsidRDefault="001D5B78" w:rsidP="001D5B78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第一部分 歌唱的基本知识（6课时）</w:t>
      </w:r>
    </w:p>
    <w:p w:rsidR="001D5B78" w:rsidRDefault="001D5B78" w:rsidP="001D5B78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第一章 认识发声器官（3课时）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1.教学内容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认识人体的主要发声器官；不同腔体对音色的影响；声带的工作形态及原理。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lastRenderedPageBreak/>
        <w:t>2.重点、难点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人体腔体的综合运用方法及不同音色适应的混合比例；声带的合理运用。</w:t>
      </w:r>
    </w:p>
    <w:p w:rsidR="001D5B78" w:rsidRDefault="001D5B78" w:rsidP="001D5B78">
      <w:pPr>
        <w:numPr>
          <w:ilvl w:val="0"/>
          <w:numId w:val="1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嗓音问题探究（3课时）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1.教学内容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常见的嗓音问题；声带小结、声带息肉、声带水肿、沙哑、声带漏气、其他发声腔体病变产生的影响；嗓音保健。</w:t>
      </w:r>
    </w:p>
    <w:p w:rsidR="001D5B78" w:rsidRDefault="001D5B78" w:rsidP="001D5B78">
      <w:pPr>
        <w:numPr>
          <w:ilvl w:val="0"/>
          <w:numId w:val="2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重点、难点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日常生活中的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不良用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嗓现象；声带病变与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不良用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嗓的关系。如何预防嗓音病变。</w:t>
      </w:r>
    </w:p>
    <w:p w:rsidR="001D5B78" w:rsidRDefault="001D5B78" w:rsidP="001D5B78">
      <w:pPr>
        <w:numPr>
          <w:ilvl w:val="0"/>
          <w:numId w:val="3"/>
        </w:numPr>
        <w:spacing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人声的划分（12课时）</w:t>
      </w:r>
    </w:p>
    <w:p w:rsidR="001D5B78" w:rsidRDefault="001D5B78" w:rsidP="001D5B78">
      <w:pPr>
        <w:numPr>
          <w:ilvl w:val="0"/>
          <w:numId w:val="4"/>
        </w:numPr>
        <w:spacing w:line="360" w:lineRule="auto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28"/>
          <w:szCs w:val="28"/>
        </w:rPr>
        <w:t>从性别划分（4课时）</w:t>
      </w:r>
    </w:p>
    <w:p w:rsidR="001D5B78" w:rsidRDefault="001D5B78" w:rsidP="001D5B78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1.教学内容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从性别上划分人声可以分为男声、女声及童声。</w:t>
      </w:r>
    </w:p>
    <w:p w:rsidR="001D5B78" w:rsidRDefault="001D5B78" w:rsidP="001D5B78">
      <w:pPr>
        <w:numPr>
          <w:ilvl w:val="0"/>
          <w:numId w:val="2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重点、难点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男声、女声及童声各自的说话特点及演唱特点。</w:t>
      </w:r>
    </w:p>
    <w:p w:rsidR="001D5B78" w:rsidRDefault="001D5B78" w:rsidP="001D5B78">
      <w:pPr>
        <w:numPr>
          <w:ilvl w:val="0"/>
          <w:numId w:val="4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从音高划分（4课时）</w:t>
      </w:r>
    </w:p>
    <w:p w:rsidR="001D5B78" w:rsidRDefault="001D5B78" w:rsidP="001D5B78">
      <w:pPr>
        <w:numPr>
          <w:ilvl w:val="0"/>
          <w:numId w:val="5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教学内容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从音高上划分人声可以分为男高音、男中音及男低音；女声可划分为女高音、女中音及女低音；幼儿可不按性别划分；常用的鉴别方法。</w:t>
      </w:r>
    </w:p>
    <w:p w:rsidR="001D5B78" w:rsidRDefault="001D5B78" w:rsidP="001D5B78">
      <w:pPr>
        <w:numPr>
          <w:ilvl w:val="0"/>
          <w:numId w:val="5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重点、难点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不同声部的演唱特点及音色。不同声部的鉴别。</w:t>
      </w:r>
    </w:p>
    <w:p w:rsidR="001D5B78" w:rsidRDefault="001D5B78" w:rsidP="001D5B78">
      <w:pPr>
        <w:numPr>
          <w:ilvl w:val="0"/>
          <w:numId w:val="4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从唱法上划分（4课时）</w:t>
      </w:r>
    </w:p>
    <w:p w:rsidR="001D5B78" w:rsidRDefault="001D5B78" w:rsidP="001D5B78">
      <w:pPr>
        <w:numPr>
          <w:ilvl w:val="0"/>
          <w:numId w:val="6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教学内容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从唱法上划分，人声可划为流行唱法（通俗唱法）、民族唱法、美声唱法及原生态唱法。</w:t>
      </w:r>
    </w:p>
    <w:p w:rsidR="001D5B78" w:rsidRDefault="001D5B78" w:rsidP="001D5B78">
      <w:pPr>
        <w:numPr>
          <w:ilvl w:val="0"/>
          <w:numId w:val="6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重点、难点</w:t>
      </w:r>
    </w:p>
    <w:p w:rsidR="001D5B78" w:rsidRDefault="001D5B78" w:rsidP="001D5B78"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不同唱法的演唱特点及鉴别欣赏方法</w:t>
      </w:r>
      <w:r>
        <w:rPr>
          <w:rFonts w:ascii="黑体" w:eastAsia="黑体" w:hint="eastAsia"/>
          <w:sz w:val="28"/>
          <w:szCs w:val="28"/>
        </w:rPr>
        <w:t>。</w:t>
      </w:r>
    </w:p>
    <w:p w:rsidR="001D5B78" w:rsidRDefault="001D5B78" w:rsidP="001D5B78">
      <w:pPr>
        <w:numPr>
          <w:ilvl w:val="0"/>
          <w:numId w:val="3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声乐的基础训练（40课时）</w:t>
      </w:r>
    </w:p>
    <w:p w:rsidR="001D5B78" w:rsidRDefault="001D5B78" w:rsidP="001D5B78">
      <w:pPr>
        <w:numPr>
          <w:ilvl w:val="0"/>
          <w:numId w:val="7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歌唱准备（2课时）</w:t>
      </w:r>
    </w:p>
    <w:p w:rsidR="001D5B78" w:rsidRDefault="001D5B78" w:rsidP="001D5B78">
      <w:pPr>
        <w:numPr>
          <w:ilvl w:val="0"/>
          <w:numId w:val="8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教学内容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演唱前的心理准备；歌曲准备；舞台准备；面试演唱准备。</w:t>
      </w:r>
    </w:p>
    <w:p w:rsidR="001D5B78" w:rsidRDefault="001D5B78" w:rsidP="001D5B78">
      <w:pPr>
        <w:numPr>
          <w:ilvl w:val="0"/>
          <w:numId w:val="8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重点、难点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如何克服心理紧张情绪；歌曲唱到什么程度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算准备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充分；面试演唱准备要点。</w:t>
      </w:r>
    </w:p>
    <w:p w:rsidR="001D5B78" w:rsidRDefault="001D5B78" w:rsidP="001D5B78">
      <w:pPr>
        <w:numPr>
          <w:ilvl w:val="0"/>
          <w:numId w:val="7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歌唱形象（2课时）</w:t>
      </w:r>
    </w:p>
    <w:p w:rsidR="001D5B78" w:rsidRDefault="001D5B78" w:rsidP="001D5B78">
      <w:pPr>
        <w:numPr>
          <w:ilvl w:val="0"/>
          <w:numId w:val="9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教学内容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舞台形象设计、舞美设计、发型设计、服装穿着要点、身段设计。</w:t>
      </w:r>
    </w:p>
    <w:p w:rsidR="001D5B78" w:rsidRDefault="001D5B78" w:rsidP="001D5B78">
      <w:pPr>
        <w:numPr>
          <w:ilvl w:val="0"/>
          <w:numId w:val="9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重点、难点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多种形象的综合运用。</w:t>
      </w:r>
    </w:p>
    <w:p w:rsidR="001D5B78" w:rsidRDefault="001D5B78" w:rsidP="001D5B78">
      <w:pPr>
        <w:numPr>
          <w:ilvl w:val="0"/>
          <w:numId w:val="7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歌唱训练（36课时）</w:t>
      </w:r>
    </w:p>
    <w:p w:rsidR="001D5B78" w:rsidRDefault="001D5B78" w:rsidP="001D5B78">
      <w:pPr>
        <w:numPr>
          <w:ilvl w:val="0"/>
          <w:numId w:val="10"/>
        </w:num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教学内容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共鸣腔的运用、母音的训练、变化母音的训练、跳音练习、换字练习、气息练习、情感练习、强度变化练习等。</w:t>
      </w:r>
    </w:p>
    <w:p w:rsidR="001D5B78" w:rsidRDefault="001D5B78" w:rsidP="001D5B78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lastRenderedPageBreak/>
        <w:t>2.重点、难点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懂得歌唱共鸣知识，了解共鸣与声区的关系，并初步学会共鸣的调节；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懂得运用气息的控制来表达歌曲中的力度、速度对比；歌唱时，力求吐字灵活、清晰；扩展音域、力度变化、多声部的发声练习；力度、速度变化、多声部的发声练习；具有分析、处理歌曲的能力，歌唱时能以情带声。</w:t>
      </w:r>
    </w:p>
    <w:p w:rsidR="001D5B78" w:rsidRDefault="001D5B78" w:rsidP="001D5B78">
      <w:pPr>
        <w:numPr>
          <w:ilvl w:val="0"/>
          <w:numId w:val="3"/>
        </w:numPr>
        <w:spacing w:line="360" w:lineRule="auto"/>
        <w:rPr>
          <w:rFonts w:ascii="楷体" w:eastAsia="楷体" w:hAnsi="宋体"/>
          <w:b/>
          <w:bCs/>
          <w:sz w:val="28"/>
          <w:szCs w:val="28"/>
        </w:rPr>
      </w:pPr>
      <w:r>
        <w:rPr>
          <w:rFonts w:ascii="楷体" w:eastAsia="楷体" w:hAnsi="宋体" w:hint="eastAsia"/>
          <w:b/>
          <w:bCs/>
          <w:sz w:val="28"/>
          <w:szCs w:val="28"/>
        </w:rPr>
        <w:t>歌唱实践（6课时）</w:t>
      </w:r>
    </w:p>
    <w:p w:rsidR="001D5B78" w:rsidRDefault="001D5B78" w:rsidP="001D5B78">
      <w:pPr>
        <w:numPr>
          <w:ilvl w:val="0"/>
          <w:numId w:val="11"/>
        </w:numPr>
        <w:spacing w:line="360" w:lineRule="auto"/>
        <w:rPr>
          <w:rFonts w:ascii="楷体" w:eastAsia="楷体" w:hAnsi="宋体"/>
          <w:b/>
          <w:bCs/>
          <w:sz w:val="28"/>
          <w:szCs w:val="28"/>
        </w:rPr>
      </w:pPr>
      <w:r>
        <w:rPr>
          <w:rFonts w:ascii="楷体" w:eastAsia="楷体" w:hAnsi="宋体" w:hint="eastAsia"/>
          <w:b/>
          <w:bCs/>
          <w:sz w:val="28"/>
          <w:szCs w:val="28"/>
        </w:rPr>
        <w:t>教学内容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对所学歌曲能够独立的完成演唱、兼顾舞台形象等。</w:t>
      </w:r>
    </w:p>
    <w:p w:rsidR="001D5B78" w:rsidRDefault="001D5B78" w:rsidP="001D5B78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2.重点、难点</w:t>
      </w:r>
    </w:p>
    <w:p w:rsidR="001D5B78" w:rsidRDefault="001D5B78" w:rsidP="001D5B78">
      <w:pPr>
        <w:spacing w:line="360" w:lineRule="auto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不同风格作品、不同年龄段作品的把握与演唱。舞台实践具有一定的挑战性。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D5B78" w:rsidTr="002C28FA">
        <w:tc>
          <w:tcPr>
            <w:tcW w:w="2840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分块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教学内容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课时</w:t>
            </w:r>
          </w:p>
        </w:tc>
      </w:tr>
      <w:tr w:rsidR="001D5B78" w:rsidTr="002C28FA">
        <w:tc>
          <w:tcPr>
            <w:tcW w:w="2840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第一部分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歌唱的基本知识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6</w:t>
            </w:r>
          </w:p>
        </w:tc>
      </w:tr>
      <w:tr w:rsidR="001D5B78" w:rsidTr="002C28FA">
        <w:tc>
          <w:tcPr>
            <w:tcW w:w="2840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第二部分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人声的划分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12</w:t>
            </w:r>
          </w:p>
        </w:tc>
      </w:tr>
      <w:tr w:rsidR="001D5B78" w:rsidTr="002C28FA">
        <w:tc>
          <w:tcPr>
            <w:tcW w:w="2840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第三部分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声乐的基础训练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40</w:t>
            </w:r>
          </w:p>
        </w:tc>
      </w:tr>
      <w:tr w:rsidR="001D5B78" w:rsidTr="002C28FA">
        <w:tc>
          <w:tcPr>
            <w:tcW w:w="2840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第四部分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歌唱实践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6</w:t>
            </w:r>
          </w:p>
        </w:tc>
      </w:tr>
      <w:tr w:rsidR="001D5B78" w:rsidTr="002C28FA">
        <w:tc>
          <w:tcPr>
            <w:tcW w:w="2840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总计</w:t>
            </w: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</w:p>
        </w:tc>
        <w:tc>
          <w:tcPr>
            <w:tcW w:w="2841" w:type="dxa"/>
          </w:tcPr>
          <w:p w:rsidR="001D5B78" w:rsidRDefault="001D5B78" w:rsidP="002C28FA">
            <w:pPr>
              <w:spacing w:line="360" w:lineRule="auto"/>
              <w:rPr>
                <w:rFonts w:ascii="楷体" w:eastAsia="楷体" w:hAnsi="宋体"/>
                <w:sz w:val="28"/>
                <w:szCs w:val="28"/>
              </w:rPr>
            </w:pPr>
            <w:r>
              <w:rPr>
                <w:rFonts w:ascii="楷体" w:eastAsia="楷体" w:hAnsi="宋体" w:hint="eastAsia"/>
                <w:sz w:val="28"/>
                <w:szCs w:val="28"/>
              </w:rPr>
              <w:t>64</w:t>
            </w:r>
          </w:p>
        </w:tc>
      </w:tr>
    </w:tbl>
    <w:p w:rsidR="001D5B78" w:rsidRDefault="001D5B78" w:rsidP="001D5B78">
      <w:pPr>
        <w:spacing w:line="360" w:lineRule="auto"/>
        <w:rPr>
          <w:rFonts w:ascii="楷体" w:eastAsia="楷体" w:hAnsi="宋体"/>
          <w:sz w:val="28"/>
          <w:szCs w:val="28"/>
        </w:rPr>
      </w:pPr>
    </w:p>
    <w:p w:rsidR="001D5B78" w:rsidRDefault="001D5B78" w:rsidP="001D5B78">
      <w:pPr>
        <w:spacing w:line="360" w:lineRule="auto"/>
        <w:rPr>
          <w:rFonts w:ascii="黑体" w:eastAsia="黑体"/>
          <w:b/>
          <w:bCs/>
          <w:sz w:val="28"/>
          <w:szCs w:val="28"/>
        </w:rPr>
      </w:pPr>
      <w:r>
        <w:rPr>
          <w:rFonts w:ascii="黑体" w:eastAsia="黑体" w:hint="eastAsia"/>
          <w:b/>
          <w:bCs/>
          <w:sz w:val="28"/>
          <w:szCs w:val="28"/>
        </w:rPr>
        <w:t>四、指导教师的责任</w:t>
      </w:r>
    </w:p>
    <w:p w:rsidR="001D5B78" w:rsidRDefault="001D5B78" w:rsidP="001D5B78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教师通过课堂讲授的方式，带领学生由浅入深学习，将每一个知识点讲清楚讲明白，每学习一个知识点后面跟上相应</w:t>
      </w:r>
      <w:proofErr w:type="gramStart"/>
      <w:r>
        <w:rPr>
          <w:rFonts w:ascii="楷体" w:eastAsia="楷体" w:hAnsi="楷体" w:cs="楷体" w:hint="eastAsia"/>
          <w:sz w:val="28"/>
          <w:szCs w:val="28"/>
        </w:rPr>
        <w:t>范</w:t>
      </w:r>
      <w:proofErr w:type="gramEnd"/>
      <w:r>
        <w:rPr>
          <w:rFonts w:ascii="楷体" w:eastAsia="楷体" w:hAnsi="楷体" w:cs="楷体" w:hint="eastAsia"/>
          <w:sz w:val="28"/>
          <w:szCs w:val="28"/>
        </w:rPr>
        <w:t>唱，学生完成</w:t>
      </w:r>
      <w:r>
        <w:rPr>
          <w:rFonts w:ascii="楷体" w:eastAsia="楷体" w:hAnsi="楷体" w:cs="楷体" w:hint="eastAsia"/>
          <w:sz w:val="28"/>
          <w:szCs w:val="28"/>
        </w:rPr>
        <w:lastRenderedPageBreak/>
        <w:t>后，在课堂上根据学生演唱情况，重点讲解有难度的高音的题目，课后布置学生练习。</w:t>
      </w:r>
    </w:p>
    <w:p w:rsidR="001D5B78" w:rsidRDefault="001D5B78" w:rsidP="001D5B78">
      <w:pPr>
        <w:spacing w:line="360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五</w:t>
      </w:r>
      <w:r>
        <w:rPr>
          <w:rFonts w:ascii="黑体" w:eastAsia="黑体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考核方式</w:t>
      </w:r>
    </w:p>
    <w:p w:rsidR="001D5B78" w:rsidRDefault="001D5B78" w:rsidP="001D5B78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声乐课程最后考核方式为考查</w:t>
      </w:r>
    </w:p>
    <w:p w:rsidR="001D5B78" w:rsidRDefault="001D5B78" w:rsidP="001D5B78">
      <w:pPr>
        <w:spacing w:line="360" w:lineRule="auto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六</w:t>
      </w:r>
      <w:r>
        <w:rPr>
          <w:rFonts w:ascii="黑体" w:eastAsia="黑体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成绩评定评分标准</w:t>
      </w:r>
    </w:p>
    <w:p w:rsidR="001D5B78" w:rsidRDefault="001D5B78" w:rsidP="001D5B78">
      <w:pPr>
        <w:spacing w:line="360" w:lineRule="auto"/>
        <w:ind w:firstLineChars="200" w:firstLine="56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平时成绩+期末成绩。平时成绩主要结合学生的平实上课作业完成情况、上课回答问题情况、平实课堂表现情况等方面综合考查学生，其中平时成绩占百分之五十，期末成绩占百分之五十。</w:t>
      </w:r>
    </w:p>
    <w:p w:rsidR="00FB6947" w:rsidRPr="001D5B78" w:rsidRDefault="00FB6947"/>
    <w:sectPr w:rsidR="00FB6947" w:rsidRPr="001D5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56532"/>
    <w:multiLevelType w:val="singleLevel"/>
    <w:tmpl w:val="86056532"/>
    <w:lvl w:ilvl="0">
      <w:start w:val="2"/>
      <w:numFmt w:val="chineseCounting"/>
      <w:suff w:val="space"/>
      <w:lvlText w:val="第%1章"/>
      <w:lvlJc w:val="left"/>
      <w:rPr>
        <w:rFonts w:hint="eastAsia"/>
      </w:rPr>
    </w:lvl>
  </w:abstractNum>
  <w:abstractNum w:abstractNumId="1">
    <w:nsid w:val="9368D6B5"/>
    <w:multiLevelType w:val="singleLevel"/>
    <w:tmpl w:val="9368D6B5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969E2D34"/>
    <w:multiLevelType w:val="singleLevel"/>
    <w:tmpl w:val="969E2D3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C535679"/>
    <w:multiLevelType w:val="singleLevel"/>
    <w:tmpl w:val="AC53567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C86E9B2F"/>
    <w:multiLevelType w:val="singleLevel"/>
    <w:tmpl w:val="C86E9B2F"/>
    <w:lvl w:ilvl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5">
    <w:nsid w:val="E0848414"/>
    <w:multiLevelType w:val="singleLevel"/>
    <w:tmpl w:val="E0848414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6">
    <w:nsid w:val="1BD403BF"/>
    <w:multiLevelType w:val="singleLevel"/>
    <w:tmpl w:val="1BD403B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25C1FBEB"/>
    <w:multiLevelType w:val="singleLevel"/>
    <w:tmpl w:val="25C1FBE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381E42E6"/>
    <w:multiLevelType w:val="singleLevel"/>
    <w:tmpl w:val="381E42E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478B826D"/>
    <w:multiLevelType w:val="singleLevel"/>
    <w:tmpl w:val="478B826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67C7439A"/>
    <w:multiLevelType w:val="singleLevel"/>
    <w:tmpl w:val="67C743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78"/>
    <w:rsid w:val="001D5B78"/>
    <w:rsid w:val="003A6970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1D5B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78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table" w:styleId="a3">
    <w:name w:val="Table Grid"/>
    <w:basedOn w:val="a1"/>
    <w:qFormat/>
    <w:rsid w:val="001D5B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244</Words>
  <Characters>1393</Characters>
  <Application>Microsoft Office Word</Application>
  <DocSecurity>0</DocSecurity>
  <Lines>11</Lines>
  <Paragraphs>3</Paragraphs>
  <ScaleCrop>false</ScaleCrop>
  <Company>HP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2019-10-30T15:52:00Z</dcterms:created>
  <dcterms:modified xsi:type="dcterms:W3CDTF">2019-10-30T15:53:00Z</dcterms:modified>
</cp:coreProperties>
</file>