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24" w:rsidRDefault="00117F24" w:rsidP="00117F24">
      <w:pPr>
        <w:pStyle w:val="1"/>
        <w:spacing w:after="0"/>
        <w:jc w:val="center"/>
        <w:rPr>
          <w:rFonts w:ascii="黑体" w:eastAsia="黑体" w:hAnsi="黑体" w:cs="黑体"/>
          <w:b/>
          <w:bCs/>
        </w:rPr>
      </w:pPr>
      <w:bookmarkStart w:id="0" w:name="_Toc520805476"/>
      <w:bookmarkStart w:id="1" w:name="_GoBack"/>
      <w:r>
        <w:rPr>
          <w:rFonts w:ascii="黑体" w:eastAsia="黑体" w:hAnsi="黑体" w:cs="黑体" w:hint="eastAsia"/>
        </w:rPr>
        <w:t>《数据分析技术SPSS》课程教学大纲</w:t>
      </w:r>
      <w:bookmarkEnd w:id="0"/>
    </w:p>
    <w:bookmarkEnd w:id="1"/>
    <w:p w:rsidR="00117F24" w:rsidRDefault="00117F24" w:rsidP="00117F24">
      <w:pPr>
        <w:spacing w:line="360" w:lineRule="auto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课程名称：</w:t>
      </w:r>
      <w:r>
        <w:rPr>
          <w:rFonts w:ascii="黑体" w:eastAsia="黑体" w:hint="eastAsia"/>
          <w:b/>
          <w:bCs/>
          <w:sz w:val="24"/>
        </w:rPr>
        <w:t>数据分析技术SPSS</w:t>
      </w:r>
      <w:r>
        <w:rPr>
          <w:rFonts w:ascii="黑体" w:eastAsia="黑体"/>
          <w:b/>
          <w:sz w:val="24"/>
        </w:rPr>
        <w:t xml:space="preserve">         </w:t>
      </w:r>
      <w:r>
        <w:rPr>
          <w:rFonts w:ascii="黑体" w:eastAsia="黑体" w:hint="eastAsia"/>
          <w:b/>
          <w:sz w:val="24"/>
        </w:rPr>
        <w:t>课程类别：专业选修课</w:t>
      </w:r>
    </w:p>
    <w:p w:rsidR="00117F24" w:rsidRDefault="00117F24" w:rsidP="00117F24">
      <w:pPr>
        <w:spacing w:line="360" w:lineRule="auto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适用专业：学前教育</w:t>
      </w:r>
      <w:r>
        <w:rPr>
          <w:rFonts w:ascii="黑体" w:eastAsia="黑体"/>
          <w:b/>
          <w:sz w:val="24"/>
        </w:rPr>
        <w:t xml:space="preserve">                   </w:t>
      </w:r>
      <w:r>
        <w:rPr>
          <w:rFonts w:ascii="黑体" w:eastAsia="黑体" w:hint="eastAsia"/>
          <w:b/>
          <w:sz w:val="24"/>
        </w:rPr>
        <w:t>考核方式：考查</w:t>
      </w:r>
      <w:r>
        <w:rPr>
          <w:rFonts w:ascii="黑体" w:eastAsia="黑体"/>
          <w:b/>
          <w:sz w:val="24"/>
        </w:rPr>
        <w:t xml:space="preserve">                          </w:t>
      </w:r>
    </w:p>
    <w:p w:rsidR="00117F24" w:rsidRDefault="00117F24" w:rsidP="00117F24">
      <w:pPr>
        <w:spacing w:line="360" w:lineRule="auto"/>
        <w:rPr>
          <w:rFonts w:ascii="黑体" w:eastAsia="黑体"/>
          <w:b/>
          <w:sz w:val="24"/>
          <w:u w:val="single"/>
        </w:rPr>
      </w:pPr>
      <w:r>
        <w:rPr>
          <w:rFonts w:ascii="黑体" w:eastAsia="黑体" w:hint="eastAsia"/>
          <w:b/>
          <w:sz w:val="24"/>
        </w:rPr>
        <w:t>总学时、学分：</w:t>
      </w:r>
      <w:r>
        <w:rPr>
          <w:rFonts w:ascii="黑体" w:eastAsia="黑体"/>
          <w:b/>
          <w:sz w:val="24"/>
          <w:u w:val="single"/>
        </w:rPr>
        <w:t xml:space="preserve"> 1</w:t>
      </w:r>
      <w:r>
        <w:rPr>
          <w:rFonts w:ascii="黑体" w:eastAsia="黑体" w:hint="eastAsia"/>
          <w:b/>
          <w:sz w:val="24"/>
          <w:u w:val="single"/>
        </w:rPr>
        <w:t>6</w:t>
      </w:r>
      <w:r>
        <w:rPr>
          <w:rFonts w:ascii="黑体" w:eastAsia="黑体"/>
          <w:b/>
          <w:sz w:val="24"/>
          <w:u w:val="single"/>
        </w:rPr>
        <w:t xml:space="preserve"> </w:t>
      </w:r>
      <w:r>
        <w:rPr>
          <w:rFonts w:ascii="黑体" w:eastAsia="黑体" w:hint="eastAsia"/>
          <w:b/>
          <w:sz w:val="24"/>
          <w:u w:val="single"/>
        </w:rPr>
        <w:t>学时</w:t>
      </w:r>
      <w:r>
        <w:rPr>
          <w:rFonts w:ascii="黑体" w:eastAsia="黑体"/>
          <w:b/>
          <w:sz w:val="24"/>
          <w:u w:val="single"/>
        </w:rPr>
        <w:t xml:space="preserve"> 1 </w:t>
      </w:r>
      <w:r>
        <w:rPr>
          <w:rFonts w:ascii="黑体" w:eastAsia="黑体" w:hint="eastAsia"/>
          <w:b/>
          <w:sz w:val="24"/>
          <w:u w:val="single"/>
        </w:rPr>
        <w:t>学分</w:t>
      </w:r>
      <w:r>
        <w:rPr>
          <w:rFonts w:ascii="黑体" w:eastAsia="黑体"/>
          <w:b/>
          <w:sz w:val="24"/>
          <w:u w:val="single"/>
        </w:rPr>
        <w:t xml:space="preserve"> </w:t>
      </w:r>
      <w:r>
        <w:rPr>
          <w:rFonts w:ascii="黑体" w:eastAsia="黑体"/>
          <w:b/>
          <w:sz w:val="24"/>
        </w:rPr>
        <w:t xml:space="preserve">     </w:t>
      </w:r>
      <w:r>
        <w:rPr>
          <w:rFonts w:ascii="黑体" w:eastAsia="黑体" w:hint="eastAsia"/>
          <w:b/>
          <w:sz w:val="24"/>
        </w:rPr>
        <w:t>其中实验学时：</w:t>
      </w:r>
      <w:r>
        <w:rPr>
          <w:rFonts w:ascii="黑体" w:eastAsia="黑体"/>
          <w:b/>
          <w:sz w:val="24"/>
          <w:u w:val="single"/>
        </w:rPr>
        <w:t xml:space="preserve">  0  </w:t>
      </w:r>
      <w:r>
        <w:rPr>
          <w:rFonts w:ascii="黑体" w:eastAsia="黑体" w:hint="eastAsia"/>
          <w:b/>
          <w:sz w:val="24"/>
        </w:rPr>
        <w:t>学时</w:t>
      </w:r>
    </w:p>
    <w:p w:rsidR="00117F24" w:rsidRDefault="00117F24" w:rsidP="00117F24">
      <w:pPr>
        <w:pStyle w:val="10"/>
        <w:numPr>
          <w:ilvl w:val="0"/>
          <w:numId w:val="1"/>
        </w:numPr>
        <w:spacing w:line="360" w:lineRule="auto"/>
        <w:ind w:left="840" w:firstLineChars="0"/>
        <w:rPr>
          <w:rFonts w:ascii="黑体" w:eastAsia="黑体"/>
          <w:szCs w:val="21"/>
        </w:rPr>
      </w:pPr>
      <w:r>
        <w:rPr>
          <w:rFonts w:ascii="黑体" w:eastAsia="黑体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>课程教学目的</w:t>
      </w:r>
    </w:p>
    <w:p w:rsidR="00117F24" w:rsidRDefault="00117F24" w:rsidP="00117F24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通过《教育统计软件应用》课程的讲授，使得学生能了解常见的教育定量研究类型，并应用统计软件整理分析数据，并应用于研究论文的撰写。</w:t>
      </w:r>
      <w:r>
        <w:rPr>
          <w:rFonts w:ascii="楷体" w:eastAsia="楷体" w:hAnsi="楷体"/>
          <w:sz w:val="28"/>
          <w:szCs w:val="28"/>
        </w:rPr>
        <w:t xml:space="preserve"> </w:t>
      </w:r>
    </w:p>
    <w:p w:rsidR="00117F24" w:rsidRDefault="00117F24" w:rsidP="00117F24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二、课程教学要求</w:t>
      </w:r>
    </w:p>
    <w:p w:rsidR="00117F24" w:rsidRDefault="00117F24" w:rsidP="00117F24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课程讲授应注重不同定量研究类型的数据特点，注重数据分析的思维，从而能选用正确的统计方法，理解统计软件中的主要输出结果，呈现于研究报告，并给出合理的分析与解释。</w:t>
      </w:r>
    </w:p>
    <w:p w:rsidR="00117F24" w:rsidRDefault="00117F24" w:rsidP="00117F24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三、先行课程</w:t>
      </w:r>
    </w:p>
    <w:p w:rsidR="00117F24" w:rsidRDefault="00117F24" w:rsidP="00117F24">
      <w:pPr>
        <w:spacing w:line="360" w:lineRule="auto"/>
        <w:ind w:left="42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《心理与教育统计学》</w:t>
      </w:r>
    </w:p>
    <w:p w:rsidR="00117F24" w:rsidRDefault="00117F24" w:rsidP="00117F24">
      <w:pPr>
        <w:pStyle w:val="10"/>
        <w:numPr>
          <w:ilvl w:val="0"/>
          <w:numId w:val="2"/>
        </w:numPr>
        <w:spacing w:line="360" w:lineRule="auto"/>
        <w:ind w:firstLineChars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课程教学重、难点</w:t>
      </w:r>
    </w:p>
    <w:p w:rsidR="00117F24" w:rsidRDefault="00117F24" w:rsidP="00117F24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课程重点：</w:t>
      </w:r>
      <w:r>
        <w:rPr>
          <w:rFonts w:ascii="楷体" w:eastAsia="楷体" w:hAnsi="楷体"/>
          <w:sz w:val="28"/>
          <w:szCs w:val="28"/>
        </w:rPr>
        <w:t xml:space="preserve"> </w:t>
      </w:r>
      <w:r>
        <w:rPr>
          <w:rFonts w:ascii="楷体" w:eastAsia="楷体" w:hAnsi="楷体" w:hint="eastAsia"/>
          <w:sz w:val="28"/>
          <w:szCs w:val="28"/>
        </w:rPr>
        <w:t>常见教育研究类型的数据处理</w:t>
      </w:r>
    </w:p>
    <w:p w:rsidR="00117F24" w:rsidRDefault="00117F24" w:rsidP="00117F24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课程难点：</w:t>
      </w:r>
      <w:r>
        <w:rPr>
          <w:rFonts w:ascii="楷体" w:eastAsia="楷体" w:hAnsi="楷体"/>
          <w:sz w:val="28"/>
          <w:szCs w:val="28"/>
        </w:rPr>
        <w:t xml:space="preserve"> </w:t>
      </w:r>
      <w:r>
        <w:rPr>
          <w:rFonts w:ascii="楷体" w:eastAsia="楷体" w:hAnsi="楷体" w:hint="eastAsia"/>
          <w:sz w:val="28"/>
          <w:szCs w:val="28"/>
        </w:rPr>
        <w:t>推断统计方法的理解与应用</w:t>
      </w:r>
    </w:p>
    <w:p w:rsidR="00117F24" w:rsidRDefault="00117F24" w:rsidP="00117F24">
      <w:pPr>
        <w:numPr>
          <w:ilvl w:val="0"/>
          <w:numId w:val="2"/>
        </w:num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课程教学方法与教学手段</w:t>
      </w:r>
    </w:p>
    <w:p w:rsidR="00117F24" w:rsidRDefault="00117F24" w:rsidP="00117F24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采用课堂讲授和课下练习的教学方法，能较熟练的应用统计软件，同时通过相关专业的论文阅读，将结果呈现于研究论文，并进行合理的分析解释。</w:t>
      </w:r>
    </w:p>
    <w:p w:rsidR="00117F24" w:rsidRDefault="00117F24" w:rsidP="00117F24">
      <w:pPr>
        <w:numPr>
          <w:ilvl w:val="0"/>
          <w:numId w:val="2"/>
        </w:num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课程教学内容</w:t>
      </w:r>
    </w:p>
    <w:p w:rsidR="00117F24" w:rsidRDefault="00117F24" w:rsidP="00117F24">
      <w:pPr>
        <w:spacing w:line="360" w:lineRule="auto"/>
        <w:rPr>
          <w:szCs w:val="21"/>
        </w:rPr>
      </w:pPr>
      <w:r>
        <w:rPr>
          <w:rFonts w:ascii="黑体" w:eastAsia="黑体" w:hint="eastAsia"/>
          <w:sz w:val="28"/>
          <w:szCs w:val="28"/>
        </w:rPr>
        <w:t>第一章</w:t>
      </w:r>
      <w:r>
        <w:rPr>
          <w:rFonts w:ascii="黑体" w:eastAsia="黑体"/>
          <w:sz w:val="28"/>
          <w:szCs w:val="28"/>
        </w:rPr>
        <w:t xml:space="preserve">  </w:t>
      </w:r>
      <w:r>
        <w:rPr>
          <w:rFonts w:ascii="黑体" w:eastAsia="黑体" w:hint="eastAsia"/>
          <w:sz w:val="28"/>
          <w:szCs w:val="28"/>
        </w:rPr>
        <w:t>统计软件介绍</w:t>
      </w:r>
      <w:r>
        <w:rPr>
          <w:rFonts w:ascii="黑体" w:eastAsia="黑体"/>
          <w:sz w:val="28"/>
          <w:szCs w:val="28"/>
        </w:rPr>
        <w:t xml:space="preserve">  </w:t>
      </w:r>
      <w:r>
        <w:rPr>
          <w:rFonts w:ascii="黑体" w:eastAsia="黑体" w:hint="eastAsia"/>
          <w:sz w:val="28"/>
          <w:szCs w:val="28"/>
        </w:rPr>
        <w:t>（1学时）</w:t>
      </w:r>
    </w:p>
    <w:p w:rsidR="00117F24" w:rsidRDefault="00117F24" w:rsidP="00117F24">
      <w:pPr>
        <w:spacing w:line="360" w:lineRule="auto"/>
        <w:ind w:firstLineChars="74" w:firstLine="178"/>
        <w:rPr>
          <w:rFonts w:ascii="宋体"/>
          <w:sz w:val="24"/>
        </w:rPr>
      </w:pPr>
      <w:r>
        <w:rPr>
          <w:rFonts w:ascii="宋体" w:hAnsi="宋体"/>
          <w:b/>
          <w:sz w:val="24"/>
        </w:rPr>
        <w:lastRenderedPageBreak/>
        <w:t>1</w:t>
      </w:r>
      <w:r>
        <w:rPr>
          <w:rFonts w:ascii="宋体" w:hAnsi="宋体" w:hint="eastAsia"/>
          <w:b/>
          <w:sz w:val="24"/>
        </w:rPr>
        <w:t>．教学内容</w:t>
      </w:r>
    </w:p>
    <w:p w:rsidR="00117F24" w:rsidRDefault="00117F24" w:rsidP="00117F24">
      <w:pPr>
        <w:spacing w:line="360" w:lineRule="auto"/>
        <w:ind w:firstLineChars="200" w:firstLine="420"/>
        <w:rPr>
          <w:rFonts w:asci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数据结构</w:t>
      </w:r>
    </w:p>
    <w:p w:rsidR="00117F24" w:rsidRDefault="00117F24" w:rsidP="00117F24">
      <w:pPr>
        <w:spacing w:line="360" w:lineRule="auto"/>
        <w:ind w:firstLineChars="200" w:firstLine="420"/>
        <w:rPr>
          <w:rFonts w:asci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数据的预处理</w:t>
      </w:r>
    </w:p>
    <w:p w:rsidR="00117F24" w:rsidRDefault="00117F24" w:rsidP="00117F24">
      <w:pPr>
        <w:spacing w:line="360" w:lineRule="auto"/>
        <w:ind w:firstLineChars="74" w:firstLine="178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．重、难点提示</w:t>
      </w:r>
    </w:p>
    <w:p w:rsidR="00117F24" w:rsidRDefault="00117F24" w:rsidP="00117F24">
      <w:pPr>
        <w:spacing w:line="360" w:lineRule="auto"/>
        <w:ind w:firstLineChars="200" w:firstLine="420"/>
        <w:rPr>
          <w:rFonts w:asci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）教学重点：</w:t>
      </w:r>
      <w:r>
        <w:rPr>
          <w:rFonts w:ascii="宋体" w:hAnsi="宋体" w:hint="eastAsia"/>
          <w:color w:val="000000"/>
          <w:szCs w:val="21"/>
        </w:rPr>
        <w:t>不同研究的数据结构</w:t>
      </w:r>
    </w:p>
    <w:p w:rsidR="00117F24" w:rsidRDefault="00117F24" w:rsidP="00117F24">
      <w:pPr>
        <w:spacing w:line="360" w:lineRule="auto"/>
        <w:ind w:firstLineChars="200" w:firstLine="420"/>
        <w:rPr>
          <w:rFonts w:asci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）教学难点：</w:t>
      </w:r>
      <w:r>
        <w:rPr>
          <w:rFonts w:ascii="宋体" w:hAnsi="宋体" w:hint="eastAsia"/>
          <w:color w:val="000000"/>
          <w:szCs w:val="21"/>
        </w:rPr>
        <w:t>数据的正确录入与预处理</w:t>
      </w:r>
      <w:r>
        <w:rPr>
          <w:rFonts w:ascii="宋体" w:hAnsi="宋体"/>
        </w:rPr>
        <w:t xml:space="preserve">  </w:t>
      </w:r>
    </w:p>
    <w:p w:rsidR="00117F24" w:rsidRDefault="00117F24" w:rsidP="00117F24">
      <w:pPr>
        <w:spacing w:line="360" w:lineRule="auto"/>
        <w:rPr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第二章</w:t>
      </w:r>
      <w:r>
        <w:rPr>
          <w:rFonts w:ascii="黑体" w:eastAsia="黑体"/>
          <w:sz w:val="28"/>
          <w:szCs w:val="28"/>
        </w:rPr>
        <w:t xml:space="preserve">  </w:t>
      </w:r>
      <w:r>
        <w:rPr>
          <w:rFonts w:ascii="黑体" w:eastAsia="黑体" w:hint="eastAsia"/>
          <w:sz w:val="28"/>
          <w:szCs w:val="28"/>
        </w:rPr>
        <w:t>描述性研究与描述统计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>（3学时）</w:t>
      </w:r>
    </w:p>
    <w:p w:rsidR="00117F24" w:rsidRDefault="00117F24" w:rsidP="00117F24">
      <w:pPr>
        <w:spacing w:line="360" w:lineRule="auto"/>
        <w:ind w:firstLineChars="74" w:firstLine="178"/>
        <w:rPr>
          <w:rFonts w:ascii="宋体"/>
          <w:szCs w:val="21"/>
        </w:rPr>
      </w:pPr>
      <w:r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．教学内容</w:t>
      </w:r>
    </w:p>
    <w:p w:rsidR="00117F24" w:rsidRDefault="00117F24" w:rsidP="00117F24">
      <w:pPr>
        <w:spacing w:line="360" w:lineRule="auto"/>
        <w:ind w:firstLineChars="200" w:firstLine="420"/>
        <w:rPr>
          <w:rFonts w:asci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）描述性研究</w:t>
      </w:r>
    </w:p>
    <w:p w:rsidR="00117F24" w:rsidRDefault="00117F24" w:rsidP="00117F24">
      <w:pPr>
        <w:spacing w:line="360" w:lineRule="auto"/>
        <w:ind w:firstLineChars="200" w:firstLine="420"/>
        <w:rPr>
          <w:rFonts w:asci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）常用描述性研究的统计方法</w:t>
      </w:r>
    </w:p>
    <w:p w:rsidR="00117F24" w:rsidRDefault="00117F24" w:rsidP="00117F24">
      <w:pPr>
        <w:spacing w:line="360" w:lineRule="auto"/>
        <w:ind w:firstLineChars="74" w:firstLine="178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．重、难点提示</w:t>
      </w:r>
    </w:p>
    <w:p w:rsidR="00117F24" w:rsidRDefault="00117F24" w:rsidP="00117F24">
      <w:pPr>
        <w:spacing w:line="360" w:lineRule="auto"/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教学重点：</w:t>
      </w:r>
      <w:r>
        <w:rPr>
          <w:rFonts w:ascii="宋体" w:hAnsi="宋体" w:hint="eastAsia"/>
        </w:rPr>
        <w:t>描述性研究的统计方法</w:t>
      </w:r>
    </w:p>
    <w:p w:rsidR="00117F24" w:rsidRDefault="00117F24" w:rsidP="00117F24">
      <w:pPr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教学难点：</w:t>
      </w:r>
      <w:r>
        <w:rPr>
          <w:rFonts w:ascii="宋体" w:hAnsi="宋体" w:hint="eastAsia"/>
          <w:color w:val="000000"/>
          <w:szCs w:val="21"/>
        </w:rPr>
        <w:t>推断统计的思想</w:t>
      </w:r>
      <w:r>
        <w:rPr>
          <w:rFonts w:ascii="宋体" w:hAnsi="宋体"/>
          <w:szCs w:val="21"/>
        </w:rPr>
        <w:t xml:space="preserve">  </w:t>
      </w:r>
    </w:p>
    <w:p w:rsidR="00117F24" w:rsidRDefault="00117F24" w:rsidP="00117F24">
      <w:pPr>
        <w:spacing w:line="360" w:lineRule="auto"/>
        <w:rPr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第三章</w:t>
      </w:r>
      <w:r>
        <w:rPr>
          <w:rFonts w:ascii="黑体" w:eastAsia="黑体"/>
          <w:sz w:val="28"/>
          <w:szCs w:val="28"/>
        </w:rPr>
        <w:t xml:space="preserve">  </w:t>
      </w:r>
      <w:r>
        <w:rPr>
          <w:rFonts w:ascii="黑体" w:eastAsia="黑体" w:hint="eastAsia"/>
          <w:sz w:val="28"/>
          <w:szCs w:val="28"/>
        </w:rPr>
        <w:t>因果比较研究及统计方法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>（3学时）</w:t>
      </w:r>
    </w:p>
    <w:p w:rsidR="00117F24" w:rsidRDefault="00117F24" w:rsidP="00117F24">
      <w:pPr>
        <w:spacing w:line="360" w:lineRule="auto"/>
        <w:ind w:firstLineChars="74" w:firstLine="178"/>
        <w:rPr>
          <w:rFonts w:ascii="宋体"/>
          <w:sz w:val="24"/>
        </w:rPr>
      </w:pPr>
      <w:r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．教学内容</w:t>
      </w:r>
    </w:p>
    <w:p w:rsidR="00117F24" w:rsidRDefault="00117F24" w:rsidP="00117F24">
      <w:pPr>
        <w:spacing w:line="360" w:lineRule="auto"/>
        <w:ind w:firstLineChars="200" w:firstLine="420"/>
        <w:rPr>
          <w:rFonts w:asci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）因果比较研究</w:t>
      </w:r>
    </w:p>
    <w:p w:rsidR="00117F24" w:rsidRDefault="00117F24" w:rsidP="00117F24">
      <w:pPr>
        <w:spacing w:line="360" w:lineRule="auto"/>
        <w:ind w:firstLineChars="200" w:firstLine="420"/>
        <w:rPr>
          <w:rFonts w:asci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）因果比较研究的统计方法</w:t>
      </w:r>
    </w:p>
    <w:p w:rsidR="00117F24" w:rsidRDefault="00117F24" w:rsidP="00117F24">
      <w:pPr>
        <w:spacing w:line="360" w:lineRule="auto"/>
        <w:ind w:firstLineChars="74" w:firstLine="178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．重、难点提示</w:t>
      </w:r>
    </w:p>
    <w:p w:rsidR="00117F24" w:rsidRDefault="00117F24" w:rsidP="00117F24">
      <w:pPr>
        <w:spacing w:line="360" w:lineRule="auto"/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教学重点：</w:t>
      </w:r>
      <w:r>
        <w:rPr>
          <w:rFonts w:ascii="宋体" w:hAnsi="宋体" w:hint="eastAsia"/>
        </w:rPr>
        <w:t>因果比较研究的统计方法</w:t>
      </w:r>
    </w:p>
    <w:p w:rsidR="00117F24" w:rsidRDefault="00117F24" w:rsidP="00117F24">
      <w:pPr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教学难点：</w:t>
      </w:r>
      <w:r>
        <w:rPr>
          <w:rFonts w:ascii="宋体" w:hAnsi="宋体" w:hint="eastAsia"/>
          <w:color w:val="000000"/>
          <w:szCs w:val="21"/>
        </w:rPr>
        <w:t>相关与因果的异同</w:t>
      </w:r>
      <w:r>
        <w:rPr>
          <w:rFonts w:ascii="宋体" w:hAnsi="宋体"/>
          <w:szCs w:val="21"/>
        </w:rPr>
        <w:t xml:space="preserve">  </w:t>
      </w:r>
    </w:p>
    <w:p w:rsidR="00117F24" w:rsidRDefault="00117F24" w:rsidP="00117F24">
      <w:pPr>
        <w:spacing w:line="360" w:lineRule="auto"/>
        <w:rPr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第四章</w:t>
      </w:r>
      <w:r>
        <w:rPr>
          <w:rFonts w:ascii="黑体" w:eastAsia="黑体"/>
          <w:sz w:val="28"/>
          <w:szCs w:val="28"/>
        </w:rPr>
        <w:t xml:space="preserve">  </w:t>
      </w:r>
      <w:r>
        <w:rPr>
          <w:rFonts w:ascii="黑体" w:eastAsia="黑体" w:hint="eastAsia"/>
          <w:sz w:val="28"/>
          <w:szCs w:val="28"/>
        </w:rPr>
        <w:t>教育实验研究及统计方法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>（8学时）</w:t>
      </w:r>
    </w:p>
    <w:p w:rsidR="00117F24" w:rsidRDefault="00117F24" w:rsidP="00117F24">
      <w:pPr>
        <w:spacing w:line="360" w:lineRule="auto"/>
        <w:ind w:firstLineChars="74" w:firstLine="178"/>
        <w:rPr>
          <w:rFonts w:ascii="宋体"/>
          <w:sz w:val="24"/>
        </w:rPr>
      </w:pPr>
      <w:r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．教学内容</w:t>
      </w:r>
    </w:p>
    <w:p w:rsidR="00117F24" w:rsidRDefault="00117F24" w:rsidP="00117F24">
      <w:pPr>
        <w:spacing w:line="360" w:lineRule="auto"/>
        <w:ind w:firstLineChars="200" w:firstLine="420"/>
        <w:rPr>
          <w:rFonts w:asci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）独立样本t检验</w:t>
      </w:r>
    </w:p>
    <w:p w:rsidR="00117F24" w:rsidRDefault="00117F24" w:rsidP="00117F24">
      <w:pPr>
        <w:spacing w:line="360" w:lineRule="auto"/>
        <w:ind w:firstLineChars="200" w:firstLine="420"/>
        <w:rPr>
          <w:rFonts w:asci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）配对样本t检验</w:t>
      </w:r>
    </w:p>
    <w:p w:rsidR="00117F24" w:rsidRDefault="00117F24" w:rsidP="00117F24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）卡方检验</w:t>
      </w:r>
    </w:p>
    <w:p w:rsidR="00117F24" w:rsidRDefault="00117F24" w:rsidP="00117F24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（4）单因素方差分析</w:t>
      </w:r>
    </w:p>
    <w:p w:rsidR="00117F24" w:rsidRDefault="00117F24" w:rsidP="00117F24">
      <w:pPr>
        <w:spacing w:line="360" w:lineRule="auto"/>
        <w:ind w:firstLineChars="74" w:firstLine="178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．重、难点提示</w:t>
      </w:r>
    </w:p>
    <w:p w:rsidR="00117F24" w:rsidRDefault="00117F24" w:rsidP="00117F24">
      <w:pPr>
        <w:spacing w:line="360" w:lineRule="auto"/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）教学重点：</w:t>
      </w:r>
      <w:r>
        <w:rPr>
          <w:rFonts w:ascii="宋体" w:hAnsi="宋体" w:hint="eastAsia"/>
        </w:rPr>
        <w:t>独立样本t检验；卡方独立性检验</w:t>
      </w:r>
    </w:p>
    <w:p w:rsidR="00117F24" w:rsidRDefault="00117F24" w:rsidP="00117F24">
      <w:pPr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）教学难点：</w:t>
      </w:r>
      <w:r>
        <w:rPr>
          <w:rFonts w:ascii="宋体" w:hAnsi="宋体" w:hint="eastAsia"/>
          <w:color w:val="000000"/>
          <w:szCs w:val="21"/>
        </w:rPr>
        <w:t>方差分析</w:t>
      </w:r>
    </w:p>
    <w:p w:rsidR="00117F24" w:rsidRDefault="00117F24" w:rsidP="00117F24">
      <w:pPr>
        <w:spacing w:line="360" w:lineRule="auto"/>
        <w:rPr>
          <w:szCs w:val="21"/>
        </w:rPr>
      </w:pPr>
      <w:r>
        <w:rPr>
          <w:rFonts w:ascii="黑体" w:eastAsia="黑体" w:hint="eastAsia"/>
          <w:sz w:val="28"/>
          <w:szCs w:val="28"/>
        </w:rPr>
        <w:lastRenderedPageBreak/>
        <w:t>第五章</w:t>
      </w:r>
      <w:r>
        <w:rPr>
          <w:rFonts w:ascii="黑体" w:eastAsia="黑体"/>
          <w:sz w:val="28"/>
          <w:szCs w:val="28"/>
        </w:rPr>
        <w:t xml:space="preserve">  </w:t>
      </w:r>
      <w:r>
        <w:rPr>
          <w:rFonts w:ascii="黑体" w:eastAsia="黑体" w:hint="eastAsia"/>
          <w:sz w:val="28"/>
          <w:szCs w:val="28"/>
        </w:rPr>
        <w:t>教育研究中的结果呈现</w:t>
      </w:r>
      <w:r>
        <w:rPr>
          <w:rFonts w:ascii="黑体" w:eastAsia="黑体"/>
          <w:sz w:val="28"/>
          <w:szCs w:val="28"/>
        </w:rPr>
        <w:t xml:space="preserve">  </w:t>
      </w:r>
      <w:r>
        <w:rPr>
          <w:rFonts w:ascii="黑体" w:eastAsia="黑体" w:hint="eastAsia"/>
          <w:sz w:val="28"/>
          <w:szCs w:val="28"/>
        </w:rPr>
        <w:t>（</w:t>
      </w:r>
      <w:r>
        <w:rPr>
          <w:rFonts w:ascii="黑体" w:eastAsia="黑体"/>
          <w:sz w:val="28"/>
          <w:szCs w:val="28"/>
        </w:rPr>
        <w:t>1</w:t>
      </w:r>
      <w:r>
        <w:rPr>
          <w:rFonts w:ascii="黑体" w:eastAsia="黑体" w:hint="eastAsia"/>
          <w:sz w:val="28"/>
          <w:szCs w:val="28"/>
        </w:rPr>
        <w:t>学时）</w:t>
      </w:r>
    </w:p>
    <w:p w:rsidR="00117F24" w:rsidRDefault="00117F24" w:rsidP="00117F24">
      <w:pPr>
        <w:spacing w:line="360" w:lineRule="auto"/>
        <w:ind w:firstLineChars="74" w:firstLine="178"/>
        <w:rPr>
          <w:rFonts w:ascii="宋体"/>
          <w:sz w:val="24"/>
        </w:rPr>
      </w:pPr>
      <w:r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．教学内容</w:t>
      </w:r>
    </w:p>
    <w:p w:rsidR="00117F24" w:rsidRDefault="00117F24" w:rsidP="00117F24">
      <w:pPr>
        <w:spacing w:line="360" w:lineRule="auto"/>
        <w:ind w:firstLineChars="200" w:firstLine="420"/>
        <w:rPr>
          <w:rFonts w:ascii="宋体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）教育研究论文中的结果呈现</w:t>
      </w:r>
    </w:p>
    <w:p w:rsidR="00117F24" w:rsidRDefault="00117F24" w:rsidP="00117F24">
      <w:pPr>
        <w:spacing w:line="360" w:lineRule="auto"/>
        <w:ind w:firstLineChars="74" w:firstLine="178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．重、难点提示</w:t>
      </w:r>
    </w:p>
    <w:p w:rsidR="00117F24" w:rsidRDefault="00117F24" w:rsidP="00117F24">
      <w:pPr>
        <w:spacing w:line="360" w:lineRule="auto"/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教学重点：</w:t>
      </w:r>
      <w:r>
        <w:rPr>
          <w:rFonts w:ascii="宋体" w:hAnsi="宋体" w:hint="eastAsia"/>
          <w:szCs w:val="21"/>
        </w:rPr>
        <w:t>结果呈现</w:t>
      </w:r>
    </w:p>
    <w:p w:rsidR="00117F24" w:rsidRDefault="00117F24" w:rsidP="00117F24">
      <w:pPr>
        <w:spacing w:line="360" w:lineRule="auto"/>
        <w:ind w:firstLineChars="200" w:firstLine="420"/>
        <w:rPr>
          <w:rFonts w:asci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教学难点：</w:t>
      </w:r>
      <w:r>
        <w:rPr>
          <w:rFonts w:ascii="宋体" w:hAnsi="宋体" w:hint="eastAsia"/>
          <w:color w:val="000000"/>
          <w:szCs w:val="21"/>
        </w:rPr>
        <w:t>论文格式规范</w:t>
      </w:r>
    </w:p>
    <w:p w:rsidR="00117F24" w:rsidRDefault="00117F24" w:rsidP="00117F24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七、学时分配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3010"/>
        <w:gridCol w:w="2520"/>
        <w:gridCol w:w="2160"/>
      </w:tblGrid>
      <w:tr w:rsidR="00117F24" w:rsidTr="002C28FA">
        <w:trPr>
          <w:trHeight w:val="300"/>
        </w:trPr>
        <w:tc>
          <w:tcPr>
            <w:tcW w:w="878" w:type="dxa"/>
            <w:vMerge w:val="restart"/>
            <w:vAlign w:val="center"/>
          </w:tcPr>
          <w:p w:rsidR="00117F24" w:rsidRDefault="00117F24" w:rsidP="002C28FA"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章目</w:t>
            </w:r>
          </w:p>
        </w:tc>
        <w:tc>
          <w:tcPr>
            <w:tcW w:w="3010" w:type="dxa"/>
            <w:vMerge w:val="restart"/>
            <w:vAlign w:val="center"/>
          </w:tcPr>
          <w:p w:rsidR="00117F24" w:rsidRDefault="00117F24" w:rsidP="002C28FA"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教学内容</w:t>
            </w:r>
          </w:p>
        </w:tc>
        <w:tc>
          <w:tcPr>
            <w:tcW w:w="4680" w:type="dxa"/>
            <w:gridSpan w:val="2"/>
          </w:tcPr>
          <w:p w:rsidR="00117F24" w:rsidRDefault="00117F24" w:rsidP="002C28FA"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教学环节</w:t>
            </w:r>
          </w:p>
        </w:tc>
      </w:tr>
      <w:tr w:rsidR="00117F24" w:rsidTr="002C28FA">
        <w:trPr>
          <w:trHeight w:val="315"/>
        </w:trPr>
        <w:tc>
          <w:tcPr>
            <w:tcW w:w="878" w:type="dxa"/>
            <w:vMerge/>
          </w:tcPr>
          <w:p w:rsidR="00117F24" w:rsidRDefault="00117F24" w:rsidP="002C28FA"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010" w:type="dxa"/>
            <w:vMerge/>
          </w:tcPr>
          <w:p w:rsidR="00117F24" w:rsidRDefault="00117F24" w:rsidP="002C28FA"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520" w:type="dxa"/>
          </w:tcPr>
          <w:p w:rsidR="00117F24" w:rsidRDefault="00117F24" w:rsidP="002C28FA"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理论教学学时</w:t>
            </w:r>
          </w:p>
        </w:tc>
        <w:tc>
          <w:tcPr>
            <w:tcW w:w="2160" w:type="dxa"/>
          </w:tcPr>
          <w:p w:rsidR="00117F24" w:rsidRDefault="00117F24" w:rsidP="002C28FA"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实践教学学时</w:t>
            </w:r>
          </w:p>
        </w:tc>
      </w:tr>
      <w:tr w:rsidR="00117F24" w:rsidTr="002C28FA">
        <w:tc>
          <w:tcPr>
            <w:tcW w:w="878" w:type="dxa"/>
            <w:vAlign w:val="center"/>
          </w:tcPr>
          <w:p w:rsidR="00117F24" w:rsidRDefault="00117F24" w:rsidP="002C28FA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一</w:t>
            </w:r>
            <w:proofErr w:type="gramEnd"/>
          </w:p>
        </w:tc>
        <w:tc>
          <w:tcPr>
            <w:tcW w:w="3010" w:type="dxa"/>
            <w:vAlign w:val="center"/>
          </w:tcPr>
          <w:p w:rsidR="00117F24" w:rsidRDefault="00117F24" w:rsidP="002C28FA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统计软件介绍</w:t>
            </w:r>
          </w:p>
        </w:tc>
        <w:tc>
          <w:tcPr>
            <w:tcW w:w="2520" w:type="dxa"/>
            <w:vAlign w:val="center"/>
          </w:tcPr>
          <w:p w:rsidR="00117F24" w:rsidRDefault="00117F24" w:rsidP="002C28FA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117F24" w:rsidRDefault="00117F24" w:rsidP="002C28F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117F24" w:rsidTr="002C28FA">
        <w:tc>
          <w:tcPr>
            <w:tcW w:w="878" w:type="dxa"/>
            <w:vAlign w:val="center"/>
          </w:tcPr>
          <w:p w:rsidR="00117F24" w:rsidRDefault="00117F24" w:rsidP="002C28FA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三</w:t>
            </w:r>
          </w:p>
        </w:tc>
        <w:tc>
          <w:tcPr>
            <w:tcW w:w="3010" w:type="dxa"/>
            <w:vAlign w:val="center"/>
          </w:tcPr>
          <w:p w:rsidR="00117F24" w:rsidRDefault="00117F24" w:rsidP="002C28FA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描述性研究及描述统计</w:t>
            </w:r>
          </w:p>
        </w:tc>
        <w:tc>
          <w:tcPr>
            <w:tcW w:w="2520" w:type="dxa"/>
            <w:vAlign w:val="center"/>
          </w:tcPr>
          <w:p w:rsidR="00117F24" w:rsidRDefault="00117F24" w:rsidP="002C28FA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117F24" w:rsidRDefault="00117F24" w:rsidP="002C28F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117F24" w:rsidTr="002C28FA">
        <w:tc>
          <w:tcPr>
            <w:tcW w:w="878" w:type="dxa"/>
            <w:vAlign w:val="center"/>
          </w:tcPr>
          <w:p w:rsidR="00117F24" w:rsidRDefault="00117F24" w:rsidP="002C28FA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四</w:t>
            </w:r>
          </w:p>
        </w:tc>
        <w:tc>
          <w:tcPr>
            <w:tcW w:w="3010" w:type="dxa"/>
            <w:vAlign w:val="center"/>
          </w:tcPr>
          <w:p w:rsidR="00117F24" w:rsidRDefault="00117F24" w:rsidP="002C28FA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因果比较研究及统计方法</w:t>
            </w:r>
          </w:p>
        </w:tc>
        <w:tc>
          <w:tcPr>
            <w:tcW w:w="2520" w:type="dxa"/>
            <w:vAlign w:val="center"/>
          </w:tcPr>
          <w:p w:rsidR="00117F24" w:rsidRDefault="00117F24" w:rsidP="002C28FA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117F24" w:rsidRDefault="00117F24" w:rsidP="002C28F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117F24" w:rsidTr="002C28FA">
        <w:tc>
          <w:tcPr>
            <w:tcW w:w="878" w:type="dxa"/>
            <w:vAlign w:val="center"/>
          </w:tcPr>
          <w:p w:rsidR="00117F24" w:rsidRDefault="00117F24" w:rsidP="002C28FA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五</w:t>
            </w:r>
          </w:p>
        </w:tc>
        <w:tc>
          <w:tcPr>
            <w:tcW w:w="3010" w:type="dxa"/>
            <w:vAlign w:val="center"/>
          </w:tcPr>
          <w:p w:rsidR="00117F24" w:rsidRDefault="00117F24" w:rsidP="002C28FA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教育实验研究及统计方法</w:t>
            </w:r>
          </w:p>
        </w:tc>
        <w:tc>
          <w:tcPr>
            <w:tcW w:w="2520" w:type="dxa"/>
            <w:vAlign w:val="center"/>
          </w:tcPr>
          <w:p w:rsidR="00117F24" w:rsidRDefault="00117F24" w:rsidP="002C28FA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2160" w:type="dxa"/>
            <w:vAlign w:val="center"/>
          </w:tcPr>
          <w:p w:rsidR="00117F24" w:rsidRDefault="00117F24" w:rsidP="002C28F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117F24" w:rsidTr="002C28FA">
        <w:tc>
          <w:tcPr>
            <w:tcW w:w="878" w:type="dxa"/>
            <w:vAlign w:val="center"/>
          </w:tcPr>
          <w:p w:rsidR="00117F24" w:rsidRDefault="00117F24" w:rsidP="002C28FA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六</w:t>
            </w:r>
          </w:p>
        </w:tc>
        <w:tc>
          <w:tcPr>
            <w:tcW w:w="3010" w:type="dxa"/>
            <w:vAlign w:val="center"/>
          </w:tcPr>
          <w:p w:rsidR="00117F24" w:rsidRDefault="00117F24" w:rsidP="002C28FA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教育研究中的结果呈现</w:t>
            </w:r>
          </w:p>
        </w:tc>
        <w:tc>
          <w:tcPr>
            <w:tcW w:w="2520" w:type="dxa"/>
            <w:vAlign w:val="center"/>
          </w:tcPr>
          <w:p w:rsidR="00117F24" w:rsidRDefault="00117F24" w:rsidP="002C28FA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117F24" w:rsidRDefault="00117F24" w:rsidP="002C28F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117F24" w:rsidTr="002C28FA">
        <w:trPr>
          <w:trHeight w:val="484"/>
        </w:trPr>
        <w:tc>
          <w:tcPr>
            <w:tcW w:w="878" w:type="dxa"/>
            <w:vAlign w:val="center"/>
          </w:tcPr>
          <w:p w:rsidR="00117F24" w:rsidRDefault="00117F24" w:rsidP="002C28FA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总计</w:t>
            </w:r>
          </w:p>
        </w:tc>
        <w:tc>
          <w:tcPr>
            <w:tcW w:w="3010" w:type="dxa"/>
            <w:vAlign w:val="center"/>
          </w:tcPr>
          <w:p w:rsidR="00117F24" w:rsidRDefault="00117F24" w:rsidP="002C28FA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117F24" w:rsidRDefault="00117F24" w:rsidP="002C28FA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2160" w:type="dxa"/>
          </w:tcPr>
          <w:p w:rsidR="00117F24" w:rsidRDefault="00117F24" w:rsidP="002C28F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</w:tbl>
    <w:p w:rsidR="00117F24" w:rsidRDefault="00117F24" w:rsidP="00117F24">
      <w:pPr>
        <w:rPr>
          <w:rFonts w:ascii="黑体" w:eastAsia="黑体" w:hAnsi="黑体" w:cs="黑体"/>
          <w:sz w:val="28"/>
          <w:szCs w:val="36"/>
        </w:rPr>
      </w:pPr>
      <w:bookmarkStart w:id="2" w:name="_Toc10345"/>
      <w:bookmarkStart w:id="3" w:name="_Toc31972"/>
      <w:bookmarkStart w:id="4" w:name="_Toc18088"/>
      <w:r>
        <w:rPr>
          <w:rFonts w:ascii="黑体" w:eastAsia="黑体" w:hAnsi="黑体" w:cs="黑体" w:hint="eastAsia"/>
          <w:sz w:val="28"/>
          <w:szCs w:val="36"/>
        </w:rPr>
        <w:t>八、课程考核方式</w:t>
      </w:r>
      <w:bookmarkEnd w:id="2"/>
      <w:bookmarkEnd w:id="3"/>
      <w:bookmarkEnd w:id="4"/>
    </w:p>
    <w:p w:rsidR="00117F24" w:rsidRDefault="00117F24" w:rsidP="00117F24">
      <w:pPr>
        <w:spacing w:line="360" w:lineRule="auto"/>
        <w:rPr>
          <w:rFonts w:ascii="仿宋_GB2312" w:eastAsia="仿宋_GB2312"/>
          <w:b/>
          <w:sz w:val="24"/>
        </w:rPr>
      </w:pPr>
      <w:r>
        <w:rPr>
          <w:rFonts w:ascii="仿宋_GB2312" w:eastAsia="仿宋_GB2312"/>
          <w:b/>
          <w:sz w:val="24"/>
        </w:rPr>
        <w:t>1.</w:t>
      </w:r>
      <w:r>
        <w:rPr>
          <w:rFonts w:ascii="仿宋_GB2312" w:eastAsia="仿宋_GB2312" w:hint="eastAsia"/>
          <w:b/>
          <w:sz w:val="24"/>
        </w:rPr>
        <w:t>考核方式：</w:t>
      </w:r>
    </w:p>
    <w:p w:rsidR="00117F24" w:rsidRDefault="00117F24" w:rsidP="00117F24">
      <w:pPr>
        <w:spacing w:line="360" w:lineRule="auto"/>
        <w:rPr>
          <w:rFonts w:ascii="仿宋_GB2312" w:eastAsia="仿宋_GB2312"/>
          <w:b/>
          <w:sz w:val="24"/>
        </w:rPr>
      </w:pPr>
      <w:r>
        <w:t xml:space="preserve">    </w:t>
      </w:r>
      <w:r>
        <w:rPr>
          <w:rFonts w:hint="eastAsia"/>
        </w:rPr>
        <w:t>考查</w:t>
      </w:r>
    </w:p>
    <w:p w:rsidR="00117F24" w:rsidRDefault="00117F24" w:rsidP="00117F24">
      <w:pPr>
        <w:spacing w:line="360" w:lineRule="auto"/>
        <w:rPr>
          <w:rFonts w:ascii="仿宋_GB2312" w:eastAsia="仿宋_GB2312"/>
          <w:b/>
          <w:sz w:val="24"/>
        </w:rPr>
      </w:pPr>
      <w:r>
        <w:rPr>
          <w:rFonts w:ascii="仿宋_GB2312" w:eastAsia="仿宋_GB2312"/>
          <w:b/>
          <w:sz w:val="24"/>
        </w:rPr>
        <w:t>2.</w:t>
      </w:r>
      <w:r>
        <w:rPr>
          <w:rFonts w:ascii="仿宋_GB2312" w:eastAsia="仿宋_GB2312" w:hint="eastAsia"/>
          <w:b/>
          <w:sz w:val="24"/>
        </w:rPr>
        <w:t>成绩构成</w:t>
      </w:r>
    </w:p>
    <w:p w:rsidR="00117F24" w:rsidRDefault="00117F24" w:rsidP="00117F24">
      <w:bookmarkStart w:id="5" w:name="_Toc16786"/>
      <w:bookmarkStart w:id="6" w:name="_Toc12987"/>
      <w:bookmarkStart w:id="7" w:name="_Toc26899"/>
      <w:r>
        <w:t xml:space="preserve">    </w:t>
      </w:r>
      <w:r>
        <w:rPr>
          <w:rFonts w:hint="eastAsia"/>
        </w:rPr>
        <w:t>平时成绩</w:t>
      </w:r>
      <w:bookmarkEnd w:id="5"/>
      <w:bookmarkEnd w:id="6"/>
      <w:bookmarkEnd w:id="7"/>
    </w:p>
    <w:p w:rsidR="00117F24" w:rsidRDefault="00117F24" w:rsidP="00117F24">
      <w:pPr>
        <w:rPr>
          <w:rFonts w:ascii="黑体" w:eastAsia="黑体" w:hAnsi="黑体" w:cs="黑体"/>
          <w:sz w:val="28"/>
          <w:szCs w:val="36"/>
        </w:rPr>
      </w:pPr>
      <w:bookmarkStart w:id="8" w:name="_Toc2707"/>
      <w:bookmarkStart w:id="9" w:name="_Toc18302"/>
      <w:bookmarkStart w:id="10" w:name="_Toc27626"/>
      <w:r>
        <w:rPr>
          <w:rFonts w:ascii="黑体" w:eastAsia="黑体" w:hAnsi="黑体" w:cs="黑体" w:hint="eastAsia"/>
          <w:sz w:val="28"/>
          <w:szCs w:val="36"/>
        </w:rPr>
        <w:t>九、选用教材和参考书目</w:t>
      </w:r>
      <w:bookmarkEnd w:id="8"/>
      <w:bookmarkEnd w:id="9"/>
      <w:bookmarkEnd w:id="10"/>
    </w:p>
    <w:p w:rsidR="00117F24" w:rsidRDefault="00117F24" w:rsidP="00117F24">
      <w:pPr>
        <w:spacing w:line="360" w:lineRule="auto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1.</w:t>
      </w:r>
      <w:r>
        <w:rPr>
          <w:rFonts w:ascii="微软雅黑" w:eastAsia="微软雅黑" w:hAnsi="微软雅黑" w:hint="eastAsia"/>
        </w:rPr>
        <w:t>教材：</w:t>
      </w:r>
    </w:p>
    <w:p w:rsidR="00117F24" w:rsidRDefault="00117F24" w:rsidP="00117F24">
      <w:pPr>
        <w:spacing w:line="360" w:lineRule="auto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《</w:t>
      </w:r>
      <w:r>
        <w:rPr>
          <w:rFonts w:ascii="微软雅黑" w:eastAsia="微软雅黑" w:hAnsi="微软雅黑"/>
        </w:rPr>
        <w:t>SPSS for windows</w:t>
      </w:r>
      <w:r>
        <w:rPr>
          <w:rFonts w:ascii="微软雅黑" w:eastAsia="微软雅黑" w:hAnsi="微软雅黑" w:hint="eastAsia"/>
        </w:rPr>
        <w:t>在心理学与教育学中的应用》，张奇编著，北京大学大学出版社，</w:t>
      </w:r>
      <w:r>
        <w:rPr>
          <w:rFonts w:ascii="微软雅黑" w:eastAsia="微软雅黑" w:hAnsi="微软雅黑"/>
        </w:rPr>
        <w:t>2009</w:t>
      </w:r>
      <w:r>
        <w:rPr>
          <w:rFonts w:ascii="微软雅黑" w:eastAsia="微软雅黑" w:hAnsi="微软雅黑" w:hint="eastAsia"/>
        </w:rPr>
        <w:t>年。</w:t>
      </w:r>
    </w:p>
    <w:p w:rsidR="00117F24" w:rsidRDefault="00117F24" w:rsidP="00117F24">
      <w:pPr>
        <w:spacing w:line="360" w:lineRule="auto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2.</w:t>
      </w:r>
      <w:r>
        <w:rPr>
          <w:rFonts w:ascii="微软雅黑" w:eastAsia="微软雅黑" w:hAnsi="微软雅黑" w:hint="eastAsia"/>
        </w:rPr>
        <w:t>主要参考书：</w:t>
      </w:r>
    </w:p>
    <w:p w:rsidR="00117F24" w:rsidRDefault="00117F24" w:rsidP="00117F24">
      <w:pPr>
        <w:spacing w:line="360" w:lineRule="auto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［</w:t>
      </w:r>
      <w:r>
        <w:rPr>
          <w:rFonts w:ascii="微软雅黑" w:eastAsia="微软雅黑" w:hAnsi="微软雅黑"/>
        </w:rPr>
        <w:t>1</w:t>
      </w:r>
      <w:r>
        <w:rPr>
          <w:rFonts w:ascii="微软雅黑" w:eastAsia="微软雅黑" w:hAnsi="微软雅黑" w:hint="eastAsia"/>
        </w:rPr>
        <w:t>］《心理与教育研究中实验设计与</w:t>
      </w:r>
      <w:r>
        <w:rPr>
          <w:rFonts w:ascii="微软雅黑" w:eastAsia="微软雅黑" w:hAnsi="微软雅黑"/>
        </w:rPr>
        <w:t>SPSS</w:t>
      </w:r>
      <w:r>
        <w:rPr>
          <w:rFonts w:ascii="微软雅黑" w:eastAsia="微软雅黑" w:hAnsi="微软雅黑" w:hint="eastAsia"/>
        </w:rPr>
        <w:t>数据处理》，杜晓新著，北京大学出版社，</w:t>
      </w:r>
      <w:r>
        <w:rPr>
          <w:rFonts w:ascii="微软雅黑" w:eastAsia="微软雅黑" w:hAnsi="微软雅黑"/>
        </w:rPr>
        <w:t>2013</w:t>
      </w:r>
      <w:r>
        <w:rPr>
          <w:rFonts w:ascii="微软雅黑" w:eastAsia="微软雅黑" w:hAnsi="微软雅黑" w:hint="eastAsia"/>
        </w:rPr>
        <w:lastRenderedPageBreak/>
        <w:t>版</w:t>
      </w:r>
    </w:p>
    <w:p w:rsidR="00117F24" w:rsidRDefault="00117F24" w:rsidP="00117F24">
      <w:pPr>
        <w:spacing w:line="360" w:lineRule="auto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［</w:t>
      </w:r>
      <w:r>
        <w:rPr>
          <w:rFonts w:ascii="微软雅黑" w:eastAsia="微软雅黑" w:hAnsi="微软雅黑"/>
        </w:rPr>
        <w:t>2</w:t>
      </w:r>
      <w:r>
        <w:rPr>
          <w:rFonts w:ascii="微软雅黑" w:eastAsia="微软雅黑" w:hAnsi="微软雅黑" w:hint="eastAsia"/>
        </w:rPr>
        <w:t>］《教育研究中定量数据的统计与分析》，张屹，</w:t>
      </w:r>
      <w:proofErr w:type="gramStart"/>
      <w:r>
        <w:rPr>
          <w:rFonts w:ascii="微软雅黑" w:eastAsia="微软雅黑" w:hAnsi="微软雅黑" w:hint="eastAsia"/>
        </w:rPr>
        <w:t>周平红编著</w:t>
      </w:r>
      <w:proofErr w:type="gramEnd"/>
      <w:r>
        <w:rPr>
          <w:rFonts w:ascii="微软雅黑" w:eastAsia="微软雅黑" w:hAnsi="微软雅黑" w:hint="eastAsia"/>
        </w:rPr>
        <w:t>，北京大学出版社，</w:t>
      </w:r>
      <w:r>
        <w:rPr>
          <w:rFonts w:ascii="微软雅黑" w:eastAsia="微软雅黑" w:hAnsi="微软雅黑"/>
        </w:rPr>
        <w:t>2015</w:t>
      </w:r>
      <w:r>
        <w:rPr>
          <w:rFonts w:ascii="微软雅黑" w:eastAsia="微软雅黑" w:hAnsi="微软雅黑" w:hint="eastAsia"/>
        </w:rPr>
        <w:t>版</w:t>
      </w:r>
    </w:p>
    <w:p w:rsidR="00117F24" w:rsidRDefault="00117F24" w:rsidP="00117F24">
      <w:pPr>
        <w:spacing w:line="360" w:lineRule="auto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［</w:t>
      </w:r>
      <w:r>
        <w:rPr>
          <w:rFonts w:ascii="微软雅黑" w:eastAsia="微软雅黑" w:hAnsi="微软雅黑"/>
        </w:rPr>
        <w:t>3</w:t>
      </w:r>
      <w:r>
        <w:rPr>
          <w:rFonts w:ascii="微软雅黑" w:eastAsia="微软雅黑" w:hAnsi="微软雅黑" w:hint="eastAsia"/>
        </w:rPr>
        <w:t>］《教育研究方法导论》，梅雷迪斯</w:t>
      </w:r>
      <w:r>
        <w:rPr>
          <w:rFonts w:ascii="微软雅黑" w:eastAsia="微软雅黑" w:hAnsi="微软雅黑"/>
        </w:rPr>
        <w:t>.D.</w:t>
      </w:r>
      <w:r>
        <w:rPr>
          <w:rFonts w:ascii="微软雅黑" w:eastAsia="微软雅黑" w:hAnsi="微软雅黑" w:hint="eastAsia"/>
        </w:rPr>
        <w:t>高尔等著，江苏教育出版社，</w:t>
      </w:r>
      <w:r>
        <w:rPr>
          <w:rFonts w:ascii="微软雅黑" w:eastAsia="微软雅黑" w:hAnsi="微软雅黑"/>
        </w:rPr>
        <w:t>2002</w:t>
      </w:r>
      <w:r>
        <w:rPr>
          <w:rFonts w:ascii="微软雅黑" w:eastAsia="微软雅黑" w:hAnsi="微软雅黑" w:hint="eastAsia"/>
        </w:rPr>
        <w:t>版</w:t>
      </w:r>
    </w:p>
    <w:p w:rsidR="00117F24" w:rsidRDefault="00117F24" w:rsidP="00117F24">
      <w:pPr>
        <w:spacing w:line="360" w:lineRule="auto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［</w:t>
      </w:r>
      <w:r>
        <w:rPr>
          <w:rFonts w:ascii="微软雅黑" w:eastAsia="微软雅黑" w:hAnsi="微软雅黑"/>
        </w:rPr>
        <w:t>4</w:t>
      </w:r>
      <w:r>
        <w:rPr>
          <w:rFonts w:ascii="微软雅黑" w:eastAsia="微软雅黑" w:hAnsi="微软雅黑" w:hint="eastAsia"/>
        </w:rPr>
        <w:t>］《新比较教育》，朱旭东著，高等教育出版社，</w:t>
      </w:r>
      <w:r>
        <w:rPr>
          <w:rFonts w:ascii="微软雅黑" w:eastAsia="微软雅黑" w:hAnsi="微软雅黑"/>
        </w:rPr>
        <w:t>2008</w:t>
      </w:r>
      <w:r>
        <w:rPr>
          <w:rFonts w:ascii="微软雅黑" w:eastAsia="微软雅黑" w:hAnsi="微软雅黑" w:hint="eastAsia"/>
        </w:rPr>
        <w:t>版。</w:t>
      </w:r>
    </w:p>
    <w:p w:rsidR="00117F24" w:rsidRDefault="00117F24" w:rsidP="00117F24">
      <w:pPr>
        <w:spacing w:line="360" w:lineRule="auto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［</w:t>
      </w:r>
      <w:r>
        <w:rPr>
          <w:rFonts w:ascii="微软雅黑" w:eastAsia="微软雅黑" w:hAnsi="微软雅黑"/>
        </w:rPr>
        <w:t>5</w:t>
      </w:r>
      <w:r>
        <w:rPr>
          <w:rFonts w:ascii="微软雅黑" w:eastAsia="微软雅黑" w:hAnsi="微软雅黑" w:hint="eastAsia"/>
        </w:rPr>
        <w:t>］《比较教育的理论和方法</w:t>
      </w:r>
      <w:r>
        <w:rPr>
          <w:rFonts w:ascii="微软雅黑" w:eastAsia="微软雅黑" w:hAnsi="微软雅黑"/>
        </w:rPr>
        <w:t>——</w:t>
      </w:r>
      <w:r>
        <w:rPr>
          <w:rFonts w:ascii="微软雅黑" w:eastAsia="微软雅黑" w:hAnsi="微软雅黑" w:hint="eastAsia"/>
        </w:rPr>
        <w:t>国外比较教育文选》，赵中建、顾建民著，人民教育出版社，</w:t>
      </w:r>
      <w:r>
        <w:rPr>
          <w:rFonts w:ascii="微软雅黑" w:eastAsia="微软雅黑" w:hAnsi="微软雅黑"/>
        </w:rPr>
        <w:t>1994</w:t>
      </w:r>
      <w:r>
        <w:rPr>
          <w:rFonts w:ascii="微软雅黑" w:eastAsia="微软雅黑" w:hAnsi="微软雅黑" w:hint="eastAsia"/>
        </w:rPr>
        <w:t>版。</w:t>
      </w:r>
      <w:r>
        <w:rPr>
          <w:rFonts w:ascii="微软雅黑" w:eastAsia="微软雅黑" w:hAnsi="微软雅黑"/>
        </w:rPr>
        <w:t xml:space="preserve"> </w:t>
      </w:r>
    </w:p>
    <w:p w:rsidR="00FB6947" w:rsidRPr="00117F24" w:rsidRDefault="00FB6947"/>
    <w:sectPr w:rsidR="00FB6947" w:rsidRPr="00117F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84030"/>
    <w:multiLevelType w:val="multilevel"/>
    <w:tmpl w:val="43184030"/>
    <w:lvl w:ilvl="0">
      <w:start w:val="1"/>
      <w:numFmt w:val="japaneseCounting"/>
      <w:lvlText w:val="%1、"/>
      <w:lvlJc w:val="left"/>
      <w:pPr>
        <w:ind w:left="570" w:hanging="570"/>
      </w:pPr>
      <w:rPr>
        <w:rFonts w:cs="Times New Roman" w:hint="default"/>
        <w:sz w:val="2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1417342"/>
    <w:multiLevelType w:val="multilevel"/>
    <w:tmpl w:val="51417342"/>
    <w:lvl w:ilvl="0">
      <w:start w:val="4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24"/>
    <w:rsid w:val="00117F24"/>
    <w:rsid w:val="003A6970"/>
    <w:rsid w:val="00FA2F82"/>
    <w:rsid w:val="00FB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2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标题样式一"/>
    <w:next w:val="a"/>
    <w:link w:val="1Char"/>
    <w:uiPriority w:val="99"/>
    <w:qFormat/>
    <w:rsid w:val="003A6970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3A6970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3A6970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3A6970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customStyle="1" w:styleId="10">
    <w:name w:val="列出段落1"/>
    <w:basedOn w:val="a"/>
    <w:uiPriority w:val="34"/>
    <w:qFormat/>
    <w:rsid w:val="00117F24"/>
    <w:pPr>
      <w:ind w:firstLineChars="200" w:firstLine="42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2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标题样式一"/>
    <w:next w:val="a"/>
    <w:link w:val="1Char"/>
    <w:uiPriority w:val="99"/>
    <w:qFormat/>
    <w:rsid w:val="003A6970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3A6970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3A6970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3A6970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customStyle="1" w:styleId="10">
    <w:name w:val="列出段落1"/>
    <w:basedOn w:val="a"/>
    <w:uiPriority w:val="34"/>
    <w:qFormat/>
    <w:rsid w:val="00117F24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1221</Characters>
  <Application>Microsoft Office Word</Application>
  <DocSecurity>0</DocSecurity>
  <Lines>10</Lines>
  <Paragraphs>2</Paragraphs>
  <ScaleCrop>false</ScaleCrop>
  <Company>HP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2019-10-30T15:58:00Z</dcterms:created>
  <dcterms:modified xsi:type="dcterms:W3CDTF">2019-10-30T15:58:00Z</dcterms:modified>
</cp:coreProperties>
</file>